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1256" w14:textId="77777777" w:rsidR="00D20EC7" w:rsidRDefault="00D20EC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C415A1D" w14:textId="77777777" w:rsidR="00D20EC7" w:rsidRDefault="00D20EC7">
      <w:pPr>
        <w:pStyle w:val="ConsPlusNormal"/>
        <w:jc w:val="both"/>
        <w:outlineLvl w:val="0"/>
      </w:pPr>
    </w:p>
    <w:p w14:paraId="022AE188" w14:textId="77777777" w:rsidR="00D20EC7" w:rsidRDefault="00D20EC7">
      <w:pPr>
        <w:pStyle w:val="ConsPlusTitle"/>
        <w:jc w:val="center"/>
        <w:outlineLvl w:val="0"/>
      </w:pPr>
      <w:r>
        <w:t>АДМИНИСТРАЦИЯ ГОРОДА КУРГАНА</w:t>
      </w:r>
    </w:p>
    <w:p w14:paraId="421ACD76" w14:textId="77777777" w:rsidR="00D20EC7" w:rsidRDefault="00D20EC7">
      <w:pPr>
        <w:pStyle w:val="ConsPlusTitle"/>
        <w:jc w:val="center"/>
      </w:pPr>
    </w:p>
    <w:p w14:paraId="19490469" w14:textId="77777777" w:rsidR="00D20EC7" w:rsidRDefault="00D20EC7">
      <w:pPr>
        <w:pStyle w:val="ConsPlusTitle"/>
        <w:jc w:val="center"/>
      </w:pPr>
      <w:r>
        <w:t>ПОСТАНОВЛЕНИЕ</w:t>
      </w:r>
    </w:p>
    <w:p w14:paraId="213AE0C6" w14:textId="77777777" w:rsidR="00D20EC7" w:rsidRDefault="00D20EC7">
      <w:pPr>
        <w:pStyle w:val="ConsPlusTitle"/>
        <w:jc w:val="center"/>
      </w:pPr>
      <w:r>
        <w:t>от 10 ноября 2022 г. N 8270</w:t>
      </w:r>
    </w:p>
    <w:p w14:paraId="6ACDE158" w14:textId="77777777" w:rsidR="00D20EC7" w:rsidRDefault="00D20EC7">
      <w:pPr>
        <w:pStyle w:val="ConsPlusTitle"/>
        <w:jc w:val="center"/>
      </w:pPr>
    </w:p>
    <w:p w14:paraId="774AEFDE" w14:textId="77777777" w:rsidR="00D20EC7" w:rsidRDefault="00D20EC7">
      <w:pPr>
        <w:pStyle w:val="ConsPlusTitle"/>
        <w:jc w:val="center"/>
      </w:pPr>
      <w:r>
        <w:t>ОБ УТВЕРЖДЕНИИ МУНИЦИПАЛЬНОЙ ПРОГРАММЫ "ОСНОВНЫЕ НАПРАВЛЕНИЯ</w:t>
      </w:r>
    </w:p>
    <w:p w14:paraId="10E0FE14" w14:textId="77777777" w:rsidR="00D20EC7" w:rsidRDefault="00D20EC7">
      <w:pPr>
        <w:pStyle w:val="ConsPlusTitle"/>
        <w:jc w:val="center"/>
      </w:pPr>
      <w:r>
        <w:t>РАЗВИТИЯ ОБРАЗОВАНИЯ В ГОРОДЕ КУРГАНЕ"</w:t>
      </w:r>
    </w:p>
    <w:p w14:paraId="2280046F" w14:textId="77777777" w:rsidR="00D20EC7" w:rsidRDefault="00D20E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EC7" w14:paraId="725CDC9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CE86" w14:textId="77777777" w:rsidR="00D20EC7" w:rsidRDefault="00D20E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A6FF" w14:textId="77777777" w:rsidR="00D20EC7" w:rsidRDefault="00D20E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1C66F1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A61162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Кургана</w:t>
            </w:r>
          </w:p>
          <w:p w14:paraId="35F58A62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03.03.2023 </w:t>
            </w:r>
            <w:hyperlink r:id="rId5">
              <w:r>
                <w:rPr>
                  <w:color w:val="0000FF"/>
                </w:rPr>
                <w:t>N 1428</w:t>
              </w:r>
            </w:hyperlink>
            <w:r>
              <w:rPr>
                <w:color w:val="392C69"/>
              </w:rPr>
              <w:t xml:space="preserve">, от 10.03.2023 </w:t>
            </w:r>
            <w:hyperlink r:id="rId6">
              <w:r>
                <w:rPr>
                  <w:color w:val="0000FF"/>
                </w:rPr>
                <w:t>N 1694</w:t>
              </w:r>
            </w:hyperlink>
            <w:r>
              <w:rPr>
                <w:color w:val="392C69"/>
              </w:rPr>
              <w:t xml:space="preserve">, от 23.03.2023 </w:t>
            </w:r>
            <w:hyperlink r:id="rId7">
              <w:r>
                <w:rPr>
                  <w:color w:val="0000FF"/>
                </w:rPr>
                <w:t>N 2115</w:t>
              </w:r>
            </w:hyperlink>
            <w:r>
              <w:rPr>
                <w:color w:val="392C69"/>
              </w:rPr>
              <w:t>,</w:t>
            </w:r>
          </w:p>
          <w:p w14:paraId="27CAAAC5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8">
              <w:r>
                <w:rPr>
                  <w:color w:val="0000FF"/>
                </w:rPr>
                <w:t>N 3537</w:t>
              </w:r>
            </w:hyperlink>
            <w:r>
              <w:rPr>
                <w:color w:val="392C69"/>
              </w:rPr>
              <w:t xml:space="preserve">, от 29.05.2023 </w:t>
            </w:r>
            <w:hyperlink r:id="rId9">
              <w:r>
                <w:rPr>
                  <w:color w:val="0000FF"/>
                </w:rPr>
                <w:t>N 3969</w:t>
              </w:r>
            </w:hyperlink>
            <w:r>
              <w:rPr>
                <w:color w:val="392C69"/>
              </w:rPr>
              <w:t xml:space="preserve">, от 21.06.2023 </w:t>
            </w:r>
            <w:hyperlink r:id="rId10">
              <w:r>
                <w:rPr>
                  <w:color w:val="0000FF"/>
                </w:rPr>
                <w:t>N 4852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00E3" w14:textId="77777777" w:rsidR="00D20EC7" w:rsidRDefault="00D20EC7">
            <w:pPr>
              <w:pStyle w:val="ConsPlusNormal"/>
            </w:pPr>
          </w:p>
        </w:tc>
      </w:tr>
    </w:tbl>
    <w:p w14:paraId="6F870AFB" w14:textId="77777777" w:rsidR="00D20EC7" w:rsidRDefault="00D20EC7">
      <w:pPr>
        <w:pStyle w:val="ConsPlusNormal"/>
        <w:jc w:val="both"/>
      </w:pPr>
    </w:p>
    <w:p w14:paraId="2ABD2AB5" w14:textId="77777777" w:rsidR="00D20EC7" w:rsidRDefault="00D20EC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2">
        <w:r>
          <w:rPr>
            <w:color w:val="0000FF"/>
          </w:rPr>
          <w:t>Уставом</w:t>
        </w:r>
      </w:hyperlink>
      <w:r>
        <w:t xml:space="preserve"> муниципального образования города Кургана Администрация города Кургана постановляет:</w:t>
      </w:r>
    </w:p>
    <w:p w14:paraId="361C2E68" w14:textId="77777777" w:rsidR="00D20EC7" w:rsidRDefault="00D20EC7">
      <w:pPr>
        <w:pStyle w:val="ConsPlusNormal"/>
        <w:jc w:val="both"/>
      </w:pPr>
    </w:p>
    <w:p w14:paraId="722D1EA6" w14:textId="77777777" w:rsidR="00D20EC7" w:rsidRDefault="00D20EC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"Основные направления развития образования в городе Кургане" согласно приложению.</w:t>
      </w:r>
    </w:p>
    <w:p w14:paraId="47FDC276" w14:textId="77777777" w:rsidR="00D20EC7" w:rsidRDefault="00D20EC7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01.01.2023.</w:t>
      </w:r>
    </w:p>
    <w:p w14:paraId="6D1A01F4" w14:textId="77777777" w:rsidR="00D20EC7" w:rsidRDefault="00D20EC7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Департамент социальной политики Администрации города Кургана.</w:t>
      </w:r>
    </w:p>
    <w:p w14:paraId="19C9ECB9" w14:textId="77777777" w:rsidR="00D20EC7" w:rsidRDefault="00D20EC7">
      <w:pPr>
        <w:pStyle w:val="ConsPlusNormal"/>
        <w:jc w:val="both"/>
      </w:pPr>
    </w:p>
    <w:p w14:paraId="728B2B14" w14:textId="77777777" w:rsidR="00D20EC7" w:rsidRDefault="00D20EC7">
      <w:pPr>
        <w:pStyle w:val="ConsPlusNormal"/>
        <w:jc w:val="right"/>
      </w:pPr>
      <w:r>
        <w:t>Глава города Кургана</w:t>
      </w:r>
    </w:p>
    <w:p w14:paraId="60008F1B" w14:textId="77777777" w:rsidR="00D20EC7" w:rsidRDefault="00D20EC7">
      <w:pPr>
        <w:pStyle w:val="ConsPlusNormal"/>
        <w:jc w:val="right"/>
      </w:pPr>
      <w:r>
        <w:t>Е.В.СИТНИКОВА</w:t>
      </w:r>
    </w:p>
    <w:p w14:paraId="107EEDEE" w14:textId="77777777" w:rsidR="00D20EC7" w:rsidRDefault="00D20EC7">
      <w:pPr>
        <w:pStyle w:val="ConsPlusNormal"/>
        <w:jc w:val="both"/>
      </w:pPr>
    </w:p>
    <w:p w14:paraId="707A853F" w14:textId="77777777" w:rsidR="00D20EC7" w:rsidRDefault="00D20EC7">
      <w:pPr>
        <w:pStyle w:val="ConsPlusNormal"/>
        <w:jc w:val="both"/>
      </w:pPr>
    </w:p>
    <w:p w14:paraId="2756AE29" w14:textId="77777777" w:rsidR="00D20EC7" w:rsidRDefault="00D20EC7">
      <w:pPr>
        <w:pStyle w:val="ConsPlusNormal"/>
        <w:jc w:val="both"/>
      </w:pPr>
    </w:p>
    <w:p w14:paraId="43642081" w14:textId="77777777" w:rsidR="00D20EC7" w:rsidRDefault="00D20EC7">
      <w:pPr>
        <w:pStyle w:val="ConsPlusNormal"/>
        <w:jc w:val="both"/>
      </w:pPr>
    </w:p>
    <w:p w14:paraId="733FC4E2" w14:textId="77777777" w:rsidR="00D20EC7" w:rsidRDefault="00D20EC7">
      <w:pPr>
        <w:pStyle w:val="ConsPlusNormal"/>
        <w:jc w:val="both"/>
      </w:pPr>
    </w:p>
    <w:p w14:paraId="70711200" w14:textId="77777777" w:rsidR="00D20EC7" w:rsidRDefault="00D20EC7">
      <w:pPr>
        <w:pStyle w:val="ConsPlusNormal"/>
        <w:jc w:val="right"/>
        <w:outlineLvl w:val="0"/>
      </w:pPr>
      <w:r>
        <w:t>Приложение</w:t>
      </w:r>
    </w:p>
    <w:p w14:paraId="3CCC8C9A" w14:textId="77777777" w:rsidR="00D20EC7" w:rsidRDefault="00D20EC7">
      <w:pPr>
        <w:pStyle w:val="ConsPlusNormal"/>
        <w:jc w:val="right"/>
      </w:pPr>
      <w:r>
        <w:t>к Постановлению</w:t>
      </w:r>
    </w:p>
    <w:p w14:paraId="0E3ABA81" w14:textId="77777777" w:rsidR="00D20EC7" w:rsidRDefault="00D20EC7">
      <w:pPr>
        <w:pStyle w:val="ConsPlusNormal"/>
        <w:jc w:val="right"/>
      </w:pPr>
      <w:r>
        <w:t>Администрации города Кургана</w:t>
      </w:r>
    </w:p>
    <w:p w14:paraId="7E119012" w14:textId="77777777" w:rsidR="00D20EC7" w:rsidRDefault="00D20EC7">
      <w:pPr>
        <w:pStyle w:val="ConsPlusNormal"/>
        <w:jc w:val="right"/>
      </w:pPr>
      <w:r>
        <w:t>от 10 ноября 2022 г. N 8270</w:t>
      </w:r>
    </w:p>
    <w:p w14:paraId="02D0FF00" w14:textId="77777777" w:rsidR="00D20EC7" w:rsidRDefault="00D20EC7">
      <w:pPr>
        <w:pStyle w:val="ConsPlusNormal"/>
        <w:jc w:val="right"/>
      </w:pPr>
      <w:r>
        <w:t>"Об утверждении муниципальной</w:t>
      </w:r>
    </w:p>
    <w:p w14:paraId="26D34B3D" w14:textId="77777777" w:rsidR="00D20EC7" w:rsidRDefault="00D20EC7">
      <w:pPr>
        <w:pStyle w:val="ConsPlusNormal"/>
        <w:jc w:val="right"/>
      </w:pPr>
      <w:r>
        <w:t>Программы "Основные направления</w:t>
      </w:r>
    </w:p>
    <w:p w14:paraId="12FA2B65" w14:textId="77777777" w:rsidR="00D20EC7" w:rsidRDefault="00D20EC7">
      <w:pPr>
        <w:pStyle w:val="ConsPlusNormal"/>
        <w:jc w:val="right"/>
      </w:pPr>
      <w:r>
        <w:t>развития общего образования</w:t>
      </w:r>
    </w:p>
    <w:p w14:paraId="225F9012" w14:textId="77777777" w:rsidR="00D20EC7" w:rsidRDefault="00D20EC7">
      <w:pPr>
        <w:pStyle w:val="ConsPlusNormal"/>
        <w:jc w:val="right"/>
      </w:pPr>
      <w:r>
        <w:t>в городе Кургане"</w:t>
      </w:r>
    </w:p>
    <w:p w14:paraId="4726B5DD" w14:textId="77777777" w:rsidR="00D20EC7" w:rsidRDefault="00D20EC7">
      <w:pPr>
        <w:pStyle w:val="ConsPlusNormal"/>
        <w:jc w:val="both"/>
      </w:pPr>
    </w:p>
    <w:p w14:paraId="331BC962" w14:textId="77777777" w:rsidR="00D20EC7" w:rsidRDefault="00D20EC7">
      <w:pPr>
        <w:pStyle w:val="ConsPlusTitle"/>
        <w:jc w:val="center"/>
      </w:pPr>
      <w:bookmarkStart w:id="0" w:name="P35"/>
      <w:bookmarkEnd w:id="0"/>
      <w:r>
        <w:t>МУНИЦИПАЛЬНАЯ ПРОГРАММА</w:t>
      </w:r>
    </w:p>
    <w:p w14:paraId="4C09963C" w14:textId="77777777" w:rsidR="00D20EC7" w:rsidRDefault="00D20EC7">
      <w:pPr>
        <w:pStyle w:val="ConsPlusTitle"/>
        <w:jc w:val="center"/>
      </w:pPr>
      <w:r>
        <w:t>"ОСНОВНЫЕ НАПРАВЛЕНИЯ РАЗВИТИЯ ОБРАЗОВАНИЯ</w:t>
      </w:r>
    </w:p>
    <w:p w14:paraId="26D54946" w14:textId="77777777" w:rsidR="00D20EC7" w:rsidRDefault="00D20EC7">
      <w:pPr>
        <w:pStyle w:val="ConsPlusTitle"/>
        <w:jc w:val="center"/>
      </w:pPr>
      <w:r>
        <w:t>В ГОРОДЕ КУРГАНЕ"</w:t>
      </w:r>
    </w:p>
    <w:p w14:paraId="5F68D539" w14:textId="77777777" w:rsidR="00D20EC7" w:rsidRDefault="00D20E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EC7" w14:paraId="65B822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E0E5" w14:textId="77777777" w:rsidR="00D20EC7" w:rsidRDefault="00D20E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8E53" w14:textId="77777777" w:rsidR="00D20EC7" w:rsidRDefault="00D20E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28FDE4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9A0D158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Кургана</w:t>
            </w:r>
          </w:p>
          <w:p w14:paraId="598BFBAD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03.03.2023 </w:t>
            </w:r>
            <w:hyperlink r:id="rId13">
              <w:r>
                <w:rPr>
                  <w:color w:val="0000FF"/>
                </w:rPr>
                <w:t>N 1428</w:t>
              </w:r>
            </w:hyperlink>
            <w:r>
              <w:rPr>
                <w:color w:val="392C69"/>
              </w:rPr>
              <w:t xml:space="preserve">, от 10.03.2023 </w:t>
            </w:r>
            <w:hyperlink r:id="rId14">
              <w:r>
                <w:rPr>
                  <w:color w:val="0000FF"/>
                </w:rPr>
                <w:t>N 1694</w:t>
              </w:r>
            </w:hyperlink>
            <w:r>
              <w:rPr>
                <w:color w:val="392C69"/>
              </w:rPr>
              <w:t xml:space="preserve">, от 23.03.2023 </w:t>
            </w:r>
            <w:hyperlink r:id="rId15">
              <w:r>
                <w:rPr>
                  <w:color w:val="0000FF"/>
                </w:rPr>
                <w:t>N 2115</w:t>
              </w:r>
            </w:hyperlink>
            <w:r>
              <w:rPr>
                <w:color w:val="392C69"/>
              </w:rPr>
              <w:t>,</w:t>
            </w:r>
          </w:p>
          <w:p w14:paraId="6A430C76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16">
              <w:r>
                <w:rPr>
                  <w:color w:val="0000FF"/>
                </w:rPr>
                <w:t>N 3537</w:t>
              </w:r>
            </w:hyperlink>
            <w:r>
              <w:rPr>
                <w:color w:val="392C69"/>
              </w:rPr>
              <w:t xml:space="preserve">, от 29.05.2023 </w:t>
            </w:r>
            <w:hyperlink r:id="rId17">
              <w:r>
                <w:rPr>
                  <w:color w:val="0000FF"/>
                </w:rPr>
                <w:t>N 3969</w:t>
              </w:r>
            </w:hyperlink>
            <w:r>
              <w:rPr>
                <w:color w:val="392C69"/>
              </w:rPr>
              <w:t xml:space="preserve">, от 21.06.2023 </w:t>
            </w:r>
            <w:hyperlink r:id="rId18">
              <w:r>
                <w:rPr>
                  <w:color w:val="0000FF"/>
                </w:rPr>
                <w:t>N 4852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0B4C" w14:textId="77777777" w:rsidR="00D20EC7" w:rsidRDefault="00D20EC7">
            <w:pPr>
              <w:pStyle w:val="ConsPlusNormal"/>
            </w:pPr>
          </w:p>
        </w:tc>
      </w:tr>
    </w:tbl>
    <w:p w14:paraId="641CC5AD" w14:textId="77777777" w:rsidR="00D20EC7" w:rsidRDefault="00D20EC7">
      <w:pPr>
        <w:pStyle w:val="ConsPlusNormal"/>
        <w:jc w:val="both"/>
      </w:pPr>
    </w:p>
    <w:p w14:paraId="3ED8738F" w14:textId="77777777" w:rsidR="00D20EC7" w:rsidRDefault="00D20EC7">
      <w:pPr>
        <w:pStyle w:val="ConsPlusTitle"/>
        <w:jc w:val="center"/>
        <w:outlineLvl w:val="1"/>
      </w:pPr>
      <w:r>
        <w:t>ПАСПОРТ</w:t>
      </w:r>
    </w:p>
    <w:p w14:paraId="10D61C81" w14:textId="77777777" w:rsidR="00D20EC7" w:rsidRDefault="00D20EC7">
      <w:pPr>
        <w:pStyle w:val="ConsPlusTitle"/>
        <w:jc w:val="center"/>
      </w:pPr>
      <w:r>
        <w:t>муниципальной Программы "Основные направления</w:t>
      </w:r>
    </w:p>
    <w:p w14:paraId="01103564" w14:textId="77777777" w:rsidR="00D20EC7" w:rsidRDefault="00D20EC7">
      <w:pPr>
        <w:pStyle w:val="ConsPlusTitle"/>
        <w:jc w:val="center"/>
      </w:pPr>
      <w:r>
        <w:t>развития образования в городе Кургане"</w:t>
      </w:r>
    </w:p>
    <w:p w14:paraId="65DCFD77" w14:textId="77777777" w:rsidR="00D20EC7" w:rsidRDefault="00D20E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45"/>
      </w:tblGrid>
      <w:tr w:rsidR="00D20EC7" w14:paraId="40819E1B" w14:textId="77777777">
        <w:tc>
          <w:tcPr>
            <w:tcW w:w="2494" w:type="dxa"/>
          </w:tcPr>
          <w:p w14:paraId="69F4AAA7" w14:textId="77777777" w:rsidR="00D20EC7" w:rsidRDefault="00D20EC7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6545" w:type="dxa"/>
          </w:tcPr>
          <w:p w14:paraId="6A43A79A" w14:textId="77777777" w:rsidR="00D20EC7" w:rsidRDefault="00D20EC7">
            <w:pPr>
              <w:pStyle w:val="ConsPlusNormal"/>
              <w:jc w:val="both"/>
            </w:pPr>
            <w:r>
              <w:t>Муниципальная Программа "Основные направления развития образования в городе Кургане" (далее - Программа)</w:t>
            </w:r>
          </w:p>
        </w:tc>
      </w:tr>
      <w:tr w:rsidR="00D20EC7" w14:paraId="3F8BADA1" w14:textId="77777777">
        <w:tc>
          <w:tcPr>
            <w:tcW w:w="2494" w:type="dxa"/>
          </w:tcPr>
          <w:p w14:paraId="479B3F82" w14:textId="77777777" w:rsidR="00D20EC7" w:rsidRDefault="00D20EC7">
            <w:pPr>
              <w:pStyle w:val="ConsPlusNormal"/>
            </w:pPr>
            <w:r>
              <w:t>Основание для разработки муниципальной Программы</w:t>
            </w:r>
          </w:p>
        </w:tc>
        <w:tc>
          <w:tcPr>
            <w:tcW w:w="6545" w:type="dxa"/>
          </w:tcPr>
          <w:p w14:paraId="29E045EE" w14:textId="77777777" w:rsidR="00D20EC7" w:rsidRDefault="00D20EC7">
            <w:pPr>
              <w:pStyle w:val="ConsPlusNormal"/>
              <w:jc w:val="both"/>
            </w:pPr>
            <w:r>
              <w:t xml:space="preserve">- Бюджетный </w:t>
            </w:r>
            <w:hyperlink r:id="rId19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от 31.07.1998 N 145-ФЗ;</w:t>
            </w:r>
          </w:p>
          <w:p w14:paraId="1BE77DED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0">
              <w:r>
                <w:rPr>
                  <w:color w:val="0000FF"/>
                </w:rPr>
                <w:t>закон</w:t>
              </w:r>
            </w:hyperlink>
            <w:r>
              <w:t xml:space="preserve"> от 24.07.1998 N 124-ФЗ "Об основных гарантиях прав ребенка в Российской Федерации";</w:t>
            </w:r>
          </w:p>
          <w:p w14:paraId="1AD6A4FF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1">
              <w:r>
                <w:rPr>
                  <w:color w:val="0000FF"/>
                </w:rPr>
                <w:t>закон</w:t>
              </w:r>
            </w:hyperlink>
            <w:r>
              <w:t xml:space="preserve"> от 12.01.1996 N 7-ФЗ "О некоммерческих организациях";</w:t>
            </w:r>
          </w:p>
          <w:p w14:paraId="37849172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2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14:paraId="73CC8ED7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3">
              <w:r>
                <w:rPr>
                  <w:color w:val="0000FF"/>
                </w:rPr>
                <w:t>закон</w:t>
              </w:r>
            </w:hyperlink>
            <w:r>
              <w:t xml:space="preserve"> от 03.11.2006 N 174-ФЗ "Об автономных учреждениях";</w:t>
            </w:r>
          </w:p>
          <w:p w14:paraId="0990B270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4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Федерации";</w:t>
            </w:r>
          </w:p>
          <w:p w14:paraId="0F1A2E8F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5">
              <w:r>
                <w:rPr>
                  <w:color w:val="0000FF"/>
                </w:rPr>
                <w:t>закон</w:t>
              </w:r>
            </w:hyperlink>
            <w:r>
              <w:t xml:space="preserve"> от 04.05.2011 N 99-ФЗ "О лицензировании отдельных видов деятельности";</w:t>
            </w:r>
          </w:p>
          <w:p w14:paraId="7A78DC71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6">
              <w:r>
                <w:rPr>
                  <w:color w:val="0000FF"/>
                </w:rPr>
                <w:t>закон</w:t>
              </w:r>
            </w:hyperlink>
            <w:r>
              <w:t xml:space="preserve"> от 08.11.2010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образования";</w:t>
            </w:r>
          </w:p>
          <w:p w14:paraId="09ADD99C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</w:t>
            </w:r>
            <w:r>
              <w:lastRenderedPageBreak/>
              <w:t>государственных (муниципальных) учреждений";</w:t>
            </w:r>
          </w:p>
          <w:p w14:paraId="6D81E134" w14:textId="77777777" w:rsidR="00D20EC7" w:rsidRDefault="00D20EC7">
            <w:pPr>
              <w:pStyle w:val="ConsPlusNormal"/>
              <w:jc w:val="both"/>
            </w:pPr>
            <w:r>
              <w:t xml:space="preserve">- Федеральный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попечительстве";</w:t>
            </w:r>
          </w:p>
          <w:p w14:paraId="2AA97630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14:paraId="4227D14D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26.12.2017 N 1642 "Об утверждении государственной программы Российской Федерации "Развитие образования";</w:t>
            </w:r>
          </w:p>
          <w:p w14:paraId="0C9543DA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28.10.2013 N 966 "О лицензировании образовательной деятельности";</w:t>
            </w:r>
          </w:p>
          <w:p w14:paraId="5558C39B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18.11.2013 N 1039 "О государственной аккредитации образовательной деятельности";</w:t>
            </w:r>
          </w:p>
          <w:p w14:paraId="4955011A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РФ от 22 марта 2021 г.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      </w:r>
          </w:p>
          <w:p w14:paraId="5D181C95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09.11.2018 N 196 "Об утверждении Порядка организации и осуществления образовательной деятельности по дополнительным общеобразовательным программам";</w:t>
            </w:r>
          </w:p>
          <w:p w14:paraId="010D6DAE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18.05.2009 N 423 "Об отдельных вопросах осуществления опеки и попечительства в отношении несовершеннолетних граждан";</w:t>
            </w:r>
          </w:p>
          <w:p w14:paraId="7B354EC0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6">
              <w:r>
                <w:rPr>
                  <w:color w:val="0000FF"/>
                </w:rPr>
                <w:t>Закон</w:t>
              </w:r>
            </w:hyperlink>
            <w:r>
              <w:t xml:space="preserve"> Курганской области от 30.08.2013 N 50 "О правовом регулировании отношений в сфере образования на территории Курганской области";</w:t>
            </w:r>
          </w:p>
          <w:p w14:paraId="471B11D7" w14:textId="77777777" w:rsidR="00D20EC7" w:rsidRDefault="00D20EC7">
            <w:pPr>
              <w:pStyle w:val="ConsPlusNormal"/>
              <w:jc w:val="both"/>
            </w:pPr>
            <w:r>
              <w:t xml:space="preserve">- Закон Курганской области от 01.12.2008 N 288 "О наделении органов местного самоуправления муниципальных районов и городских округов Курганской области отдельными государственными полномочиями Курганской области по опеке и попечительству, а также по обеспечению детей-сирот, детей, оставшихся без попечения родителей, лиц из числа детей-сирот и детей, оставшихся без попечения </w:t>
            </w:r>
            <w:r>
              <w:lastRenderedPageBreak/>
              <w:t>родителей, жилыми помещениями";</w:t>
            </w:r>
          </w:p>
          <w:p w14:paraId="74882E4F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7">
              <w:r>
                <w:rPr>
                  <w:color w:val="0000FF"/>
                </w:rPr>
                <w:t>Закон</w:t>
              </w:r>
            </w:hyperlink>
            <w:r>
              <w:t xml:space="preserve"> Курганской области от 05.10.2007 N 415 "Об опеке и попечительстве на территории Курганской области";</w:t>
            </w:r>
          </w:p>
          <w:p w14:paraId="2765784C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Курганской области от 21.01.2016 N 9 "О государственной программе Курганской области "Развитие образования и реализация государственной молодежной политики";</w:t>
            </w:r>
          </w:p>
          <w:p w14:paraId="7AC4CF27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3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Курганской области от 16.05.2014 N 122-р "Об утверждении Плана мероприятий ("дорожной карты") Курганской области "Изменения в отраслях социальной сферы, направленные на повышение эффективности образования" на 2013 - 2018 годы";</w:t>
            </w:r>
          </w:p>
          <w:p w14:paraId="6B4BF94F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40">
              <w:r>
                <w:rPr>
                  <w:color w:val="0000FF"/>
                </w:rPr>
                <w:t>Решение</w:t>
              </w:r>
            </w:hyperlink>
            <w:r>
              <w:t xml:space="preserve"> Курганской городской Думы от 31.03.2021 N 19 "Об утверждении Стратегии социально-экономического развития муниципального образования города Кургана до 2035 года";</w:t>
            </w:r>
          </w:p>
          <w:p w14:paraId="5CA84C80" w14:textId="77777777" w:rsidR="00D20EC7" w:rsidRDefault="00D20EC7">
            <w:pPr>
              <w:pStyle w:val="ConsPlusNormal"/>
              <w:jc w:val="both"/>
            </w:pPr>
            <w:r>
              <w:t xml:space="preserve">- </w:t>
            </w:r>
            <w:hyperlink r:id="rId41">
              <w:r>
                <w:rPr>
                  <w:color w:val="0000FF"/>
                </w:rPr>
                <w:t>Решением</w:t>
              </w:r>
            </w:hyperlink>
            <w:r>
              <w:t xml:space="preserve"> Курганской городской Думы от 25.02.2015 N 14 "Об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 на территории города Кургана, а также организации отдыха детей в каникулярное время"</w:t>
            </w:r>
          </w:p>
        </w:tc>
      </w:tr>
      <w:tr w:rsidR="00D20EC7" w14:paraId="4CF74284" w14:textId="77777777">
        <w:tc>
          <w:tcPr>
            <w:tcW w:w="2494" w:type="dxa"/>
          </w:tcPr>
          <w:p w14:paraId="6C90DF3D" w14:textId="77777777" w:rsidR="00D20EC7" w:rsidRDefault="00D20EC7">
            <w:pPr>
              <w:pStyle w:val="ConsPlusNormal"/>
              <w:jc w:val="both"/>
            </w:pPr>
            <w:r>
              <w:lastRenderedPageBreak/>
              <w:t>Заказчик муниципальной Программы</w:t>
            </w:r>
          </w:p>
        </w:tc>
        <w:tc>
          <w:tcPr>
            <w:tcW w:w="6545" w:type="dxa"/>
          </w:tcPr>
          <w:p w14:paraId="0CD11AA1" w14:textId="77777777" w:rsidR="00D20EC7" w:rsidRDefault="00D20EC7">
            <w:pPr>
              <w:pStyle w:val="ConsPlusNormal"/>
              <w:jc w:val="both"/>
            </w:pPr>
            <w:r>
              <w:t>Администрация города Кургана</w:t>
            </w:r>
          </w:p>
        </w:tc>
      </w:tr>
      <w:tr w:rsidR="00D20EC7" w14:paraId="2C892819" w14:textId="77777777">
        <w:tc>
          <w:tcPr>
            <w:tcW w:w="2494" w:type="dxa"/>
          </w:tcPr>
          <w:p w14:paraId="44BFAC5A" w14:textId="77777777" w:rsidR="00D20EC7" w:rsidRDefault="00D20EC7">
            <w:pPr>
              <w:pStyle w:val="ConsPlusNormal"/>
              <w:jc w:val="both"/>
            </w:pPr>
            <w:r>
              <w:t>Ответственный исполнитель муниципальной Программы</w:t>
            </w:r>
          </w:p>
        </w:tc>
        <w:tc>
          <w:tcPr>
            <w:tcW w:w="6545" w:type="dxa"/>
          </w:tcPr>
          <w:p w14:paraId="0843CFD7" w14:textId="77777777" w:rsidR="00D20EC7" w:rsidRDefault="00D20EC7">
            <w:pPr>
              <w:pStyle w:val="ConsPlusNormal"/>
              <w:jc w:val="both"/>
            </w:pPr>
            <w:r>
              <w:t>Департамент социальной политики города Кургана, Курганский городской инновационно-методический центр, муниципальные бюджетные дошкольные образовательные организации, муниципальные автономные и бюджетные общеобразовательные организации, муниципальные бюджетные организации дополнительного образования, другие организации, участвующие в выполнении мероприятий Программы (по согласованию)</w:t>
            </w:r>
          </w:p>
        </w:tc>
      </w:tr>
      <w:tr w:rsidR="00D20EC7" w14:paraId="286A0643" w14:textId="77777777">
        <w:tc>
          <w:tcPr>
            <w:tcW w:w="2494" w:type="dxa"/>
          </w:tcPr>
          <w:p w14:paraId="24D41B61" w14:textId="77777777" w:rsidR="00D20EC7" w:rsidRDefault="00D20EC7">
            <w:pPr>
              <w:pStyle w:val="ConsPlusNormal"/>
              <w:jc w:val="both"/>
            </w:pPr>
            <w:r>
              <w:t>Разработчик</w:t>
            </w:r>
          </w:p>
        </w:tc>
        <w:tc>
          <w:tcPr>
            <w:tcW w:w="6545" w:type="dxa"/>
          </w:tcPr>
          <w:p w14:paraId="782B18F9" w14:textId="77777777" w:rsidR="00D20EC7" w:rsidRDefault="00D20EC7">
            <w:pPr>
              <w:pStyle w:val="ConsPlusNormal"/>
              <w:jc w:val="both"/>
            </w:pPr>
            <w:r>
              <w:t>Департамент социальной политики Администрации города Кургана</w:t>
            </w:r>
          </w:p>
        </w:tc>
      </w:tr>
      <w:tr w:rsidR="00D20EC7" w14:paraId="1B74B402" w14:textId="77777777">
        <w:tc>
          <w:tcPr>
            <w:tcW w:w="2494" w:type="dxa"/>
          </w:tcPr>
          <w:p w14:paraId="067F1149" w14:textId="77777777" w:rsidR="00D20EC7" w:rsidRDefault="00D20EC7">
            <w:pPr>
              <w:pStyle w:val="ConsPlusNormal"/>
            </w:pPr>
            <w:r>
              <w:lastRenderedPageBreak/>
              <w:t>Цели и задачи муниципальной Программы</w:t>
            </w:r>
          </w:p>
        </w:tc>
        <w:tc>
          <w:tcPr>
            <w:tcW w:w="6545" w:type="dxa"/>
          </w:tcPr>
          <w:p w14:paraId="53C6C1EF" w14:textId="77777777" w:rsidR="00D20EC7" w:rsidRDefault="00D20EC7">
            <w:pPr>
              <w:pStyle w:val="ConsPlusNormal"/>
              <w:jc w:val="both"/>
            </w:pPr>
            <w:r>
              <w:t>Цель Программы: обеспечение доступности качественного образования, соответствующего современным запросам населения и соответствующего требованиям социально-экономического развития города Кургана</w:t>
            </w:r>
          </w:p>
          <w:p w14:paraId="0B0AD24E" w14:textId="77777777" w:rsidR="00D20EC7" w:rsidRDefault="00D20EC7">
            <w:pPr>
              <w:pStyle w:val="ConsPlusNormal"/>
              <w:jc w:val="both"/>
            </w:pPr>
            <w:r>
              <w:t>Задачи Программы:</w:t>
            </w:r>
          </w:p>
          <w:p w14:paraId="3932C411" w14:textId="77777777" w:rsidR="00D20EC7" w:rsidRDefault="00D20EC7">
            <w:pPr>
              <w:pStyle w:val="ConsPlusNormal"/>
              <w:jc w:val="both"/>
            </w:pPr>
            <w:r>
              <w:t>- формирование образовательной сети, обеспечивающей равный доступ населения к услугам дошкольного образования;</w:t>
            </w:r>
          </w:p>
          <w:p w14:paraId="6B988FD2" w14:textId="77777777" w:rsidR="00D20EC7" w:rsidRDefault="00D20EC7">
            <w:pPr>
              <w:pStyle w:val="ConsPlusNormal"/>
              <w:jc w:val="both"/>
            </w:pPr>
            <w:r>
              <w:t>- модернизация содержания образования и образовательной среды в системе общего образования для обеспечения готовности выпускников общеобразовательных организаций к дальнейшему продолжению образования и началу профессиональной деятельности;</w:t>
            </w:r>
          </w:p>
          <w:p w14:paraId="56D26EB6" w14:textId="77777777" w:rsidR="00D20EC7" w:rsidRDefault="00D20EC7">
            <w:pPr>
              <w:pStyle w:val="ConsPlusNormal"/>
              <w:jc w:val="both"/>
            </w:pPr>
            <w:r>
              <w:t>- совершенствование моделей и механизмов развития эффективной системы дополнительного образования детей и молодежи;</w:t>
            </w:r>
          </w:p>
          <w:p w14:paraId="61EE2D08" w14:textId="77777777" w:rsidR="00D20EC7" w:rsidRDefault="00D20EC7">
            <w:pPr>
              <w:pStyle w:val="ConsPlusNormal"/>
              <w:jc w:val="both"/>
            </w:pPr>
            <w:r>
              <w:t>- обновление материально-технической базы для реализации основных и дополнительных общеобразовательных программ, создание современных условий обучения;</w:t>
            </w:r>
          </w:p>
          <w:p w14:paraId="094281D9" w14:textId="77777777" w:rsidR="00D20EC7" w:rsidRDefault="00D20EC7">
            <w:pPr>
              <w:pStyle w:val="ConsPlusNormal"/>
              <w:jc w:val="both"/>
            </w:pPr>
            <w:r>
              <w:t>- обновление состава и компетенций педагогических работников, создание механизмов мотивации педагогических работников к повышению качества работы и непрерывному профессиональному развитию;</w:t>
            </w:r>
          </w:p>
          <w:p w14:paraId="577C118F" w14:textId="77777777" w:rsidR="00D20EC7" w:rsidRDefault="00D20EC7">
            <w:pPr>
              <w:pStyle w:val="ConsPlusNormal"/>
              <w:jc w:val="both"/>
            </w:pPr>
            <w:r>
              <w:t>- обеспечение эффективного управления муниципальными образовательными организациями и кадровыми ресурсами;</w:t>
            </w:r>
          </w:p>
          <w:p w14:paraId="4DBA8FD6" w14:textId="77777777" w:rsidR="00D20EC7" w:rsidRDefault="00D20EC7">
            <w:pPr>
              <w:pStyle w:val="ConsPlusNormal"/>
              <w:jc w:val="both"/>
            </w:pPr>
            <w:r>
              <w:t>- обеспечение условий для развития и интеграции в общество детей-сирот и детей, оставшихся без попечения родителей и мер социальной поддержки;</w:t>
            </w:r>
          </w:p>
          <w:p w14:paraId="092CEC5F" w14:textId="77777777" w:rsidR="00D20EC7" w:rsidRDefault="00D20EC7">
            <w:pPr>
              <w:pStyle w:val="ConsPlusNormal"/>
              <w:jc w:val="both"/>
            </w:pPr>
            <w:r>
              <w:t>-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D20EC7" w14:paraId="1488150A" w14:textId="77777777">
        <w:tc>
          <w:tcPr>
            <w:tcW w:w="2494" w:type="dxa"/>
          </w:tcPr>
          <w:p w14:paraId="672A6CBE" w14:textId="77777777" w:rsidR="00D20EC7" w:rsidRDefault="00D20EC7">
            <w:pPr>
              <w:pStyle w:val="ConsPlusNormal"/>
            </w:pPr>
            <w:r>
              <w:t>Целевые индикаторы</w:t>
            </w:r>
          </w:p>
        </w:tc>
        <w:tc>
          <w:tcPr>
            <w:tcW w:w="6545" w:type="dxa"/>
          </w:tcPr>
          <w:p w14:paraId="619AA1D1" w14:textId="77777777" w:rsidR="00D20EC7" w:rsidRDefault="00D20EC7">
            <w:pPr>
              <w:pStyle w:val="ConsPlusNormal"/>
              <w:jc w:val="both"/>
            </w:pPr>
            <w:r>
              <w:t>Охват детей в возрасте от 2 месяцев до 3 лет дошкольным образованием (отношение численности детей в возрасте от 2 месяцев до 3 лет, посещающих дошкольные образовательные организации, к общей численности детей в возрасте от 2 месяцев до 3 лет) (%);</w:t>
            </w:r>
          </w:p>
          <w:p w14:paraId="043EC53E" w14:textId="77777777" w:rsidR="00D20EC7" w:rsidRDefault="00D20EC7">
            <w:pPr>
              <w:pStyle w:val="ConsPlusNormal"/>
              <w:jc w:val="both"/>
            </w:pPr>
            <w:r>
              <w:t xml:space="preserve">Отношение численности детей в возрасте от 3 до 7 </w:t>
            </w:r>
            <w:r>
              <w:lastRenderedPageBreak/>
              <w:t>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(%);</w:t>
            </w:r>
          </w:p>
          <w:p w14:paraId="772187BA" w14:textId="77777777" w:rsidR="00D20EC7" w:rsidRDefault="00D20EC7">
            <w:pPr>
              <w:pStyle w:val="ConsPlusNormal"/>
              <w:jc w:val="both"/>
            </w:pPr>
            <w:r>
              <w:t>Количество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образования, созданных путем строительства, приобретения (выкупа), реконструкции, капитального ремонта дошкольных образовательных организаций, из них:</w:t>
            </w:r>
          </w:p>
          <w:p w14:paraId="5C60F137" w14:textId="77777777" w:rsidR="00D20EC7" w:rsidRDefault="00D20EC7">
            <w:pPr>
              <w:pStyle w:val="ConsPlusNormal"/>
              <w:jc w:val="both"/>
            </w:pPr>
            <w:r>
              <w:t>- для детей в возрасте от 2 месяцев до 3 лет (мест);</w:t>
            </w:r>
          </w:p>
          <w:p w14:paraId="0E12B48F" w14:textId="77777777" w:rsidR="00D20EC7" w:rsidRDefault="00D20EC7">
            <w:pPr>
              <w:pStyle w:val="ConsPlusNormal"/>
              <w:jc w:val="both"/>
            </w:pPr>
            <w:r>
              <w:t>Доля школьников, обучающихся по федеральным государственным образовательным стандартам общего образования, в общей численности школьников (%);</w:t>
            </w:r>
          </w:p>
          <w:p w14:paraId="7EA582CD" w14:textId="77777777" w:rsidR="00D20EC7" w:rsidRDefault="00D20EC7">
            <w:pPr>
              <w:pStyle w:val="ConsPlusNormal"/>
              <w:jc w:val="both"/>
            </w:pPr>
            <w:r>
              <w:t>Доля выпускников 11(12) классов муниципальных общеобразовательных организаций, не получивших аттестат, в общей численности выпускников 11(12) классов муниципальных общеобразовательных организаций (%);</w:t>
            </w:r>
          </w:p>
          <w:p w14:paraId="2E97DCCC" w14:textId="77777777" w:rsidR="00D20EC7" w:rsidRDefault="00D20EC7">
            <w:pPr>
              <w:pStyle w:val="ConsPlusNormal"/>
              <w:jc w:val="both"/>
            </w:pPr>
            <w:r>
              <w:t>Соотношение результатов единого государственного экзамена (далее - ЕГЭ) по русскому языку и математике в 10% школ с лучшими и в 10% школ с худшими результатами (доля);</w:t>
            </w:r>
          </w:p>
          <w:p w14:paraId="12FE4E5C" w14:textId="77777777" w:rsidR="00D20EC7" w:rsidRDefault="00D20EC7">
            <w:pPr>
              <w:pStyle w:val="ConsPlusNormal"/>
              <w:jc w:val="both"/>
            </w:pPr>
            <w:r>
              <w:t>Доля обучающихся в муниципальных общеобразовательных организациях, занимающихся во вторую смену, в общей численности обучающихся в муниципальных общеобразовательных организациях (%);</w:t>
            </w:r>
          </w:p>
          <w:p w14:paraId="4110E781" w14:textId="77777777" w:rsidR="00D20EC7" w:rsidRDefault="00D20EC7">
            <w:pPr>
              <w:pStyle w:val="ConsPlusNormal"/>
              <w:jc w:val="both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учреждений;</w:t>
            </w:r>
          </w:p>
          <w:p w14:paraId="408E0FAA" w14:textId="77777777" w:rsidR="00D20EC7" w:rsidRDefault="00D20EC7">
            <w:pPr>
              <w:pStyle w:val="ConsPlusNormal"/>
              <w:jc w:val="both"/>
            </w:pPr>
            <w:r>
              <w:t>Доля обучающихся, занимающихся в кружках и спортивных секциях, организованных на базе общеобразовательных организаций, в общей численности обучающихся общеобразовательных организаций (%);</w:t>
            </w:r>
          </w:p>
          <w:p w14:paraId="24FBB165" w14:textId="77777777" w:rsidR="00D20EC7" w:rsidRDefault="00D20EC7">
            <w:pPr>
              <w:pStyle w:val="ConsPlusNormal"/>
              <w:jc w:val="both"/>
            </w:pPr>
            <w:r>
              <w:t xml:space="preserve">Доля детей и подростков в возрасте 5 - 18 лет, проживающих на территории города Кургана, занимающихся в системе дополнительного </w:t>
            </w:r>
            <w:r>
              <w:lastRenderedPageBreak/>
              <w:t>образования, в общей численности детей и подростков в возрасте 5 - 18 лет, проживающих на территории города Кургана (%);</w:t>
            </w:r>
          </w:p>
          <w:p w14:paraId="66D131DA" w14:textId="77777777" w:rsidR="00D20EC7" w:rsidRDefault="00D20EC7">
            <w:pPr>
              <w:pStyle w:val="ConsPlusNormal"/>
              <w:jc w:val="both"/>
            </w:pPr>
            <w:r>
              <w:t>Доля учащихся организаций дополнительного образования, участвующих в творческих конкурсах (фестивалях, олимпиадах), в общей численности обучающихся учреждений дополнительного образования, проживающих на территории города Кургана (%);</w:t>
            </w:r>
          </w:p>
          <w:p w14:paraId="027260F3" w14:textId="77777777" w:rsidR="00D20EC7" w:rsidRDefault="00D20EC7">
            <w:pPr>
              <w:pStyle w:val="ConsPlusNormal"/>
              <w:jc w:val="both"/>
            </w:pPr>
            <w:r>
              <w:t>Удельный вес численности педагогов в возрасте до 35 лет в общей численности учителей общеобразовательных организаций города Кургана (%);</w:t>
            </w:r>
          </w:p>
          <w:p w14:paraId="78FDFB34" w14:textId="77777777" w:rsidR="00D20EC7" w:rsidRDefault="00D20EC7">
            <w:pPr>
              <w:pStyle w:val="ConsPlusNormal"/>
              <w:jc w:val="both"/>
            </w:pPr>
            <w:r>
              <w:t>Доля молодых специалистов (со стажем менее трех лет) в общем количестве педагогических работников муниципальных образовательных организаций (%);</w:t>
            </w:r>
          </w:p>
          <w:p w14:paraId="429AEB2F" w14:textId="77777777" w:rsidR="00D20EC7" w:rsidRDefault="00D20EC7">
            <w:pPr>
              <w:pStyle w:val="ConsPlusNormal"/>
              <w:jc w:val="both"/>
            </w:pPr>
            <w:r>
              <w:t>Доля педагогических работников муниципальных общеобразовательных организаций, прошедших повышение квалификации, в том числе в центре непрерывного повышения профессионального мастерства (%);</w:t>
            </w:r>
          </w:p>
          <w:p w14:paraId="4C3D4D34" w14:textId="77777777" w:rsidR="00D20EC7" w:rsidRDefault="00D20EC7">
            <w:pPr>
              <w:pStyle w:val="ConsPlusNormal"/>
              <w:jc w:val="both"/>
            </w:pPr>
            <w:r>
              <w:t>Доля педагогических и руководящих работников системы общего и дополнительного образования, повысивших уровень профессионального мастерства в формате непрерывного образования (%);</w:t>
            </w:r>
          </w:p>
          <w:p w14:paraId="66C7A9A4" w14:textId="77777777" w:rsidR="00D20EC7" w:rsidRDefault="00D20EC7">
            <w:pPr>
              <w:pStyle w:val="ConsPlusNormal"/>
              <w:jc w:val="both"/>
            </w:pPr>
            <w:r>
              <w:t>Удельный вес муниципальных образовательных организаций,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 (%);</w:t>
            </w:r>
          </w:p>
          <w:p w14:paraId="14C3EC0C" w14:textId="77777777" w:rsidR="00D20EC7" w:rsidRDefault="00D20EC7">
            <w:pPr>
              <w:pStyle w:val="ConsPlusNormal"/>
              <w:jc w:val="both"/>
            </w:pPr>
            <w:r>
              <w:t>Доля образовательных организаций, включенных в инновационную деятельность в общей численности образовательных организаций (%);</w:t>
            </w:r>
          </w:p>
          <w:p w14:paraId="3B433850" w14:textId="77777777" w:rsidR="00D20EC7" w:rsidRDefault="00D20EC7">
            <w:pPr>
              <w:pStyle w:val="ConsPlusNormal"/>
              <w:jc w:val="both"/>
            </w:pPr>
            <w:r>
              <w:t>Доля детей-сирот и детей, оставшихся без попечения родителей, воспитывающихся в семье (%);</w:t>
            </w:r>
          </w:p>
          <w:p w14:paraId="1CD4387F" w14:textId="77777777" w:rsidR="00D20EC7" w:rsidRDefault="00D20EC7">
            <w:pPr>
              <w:pStyle w:val="ConsPlusNormal"/>
              <w:jc w:val="both"/>
            </w:pPr>
            <w:r>
              <w:t>- Доля детей в возрасте от 5 до 18 лет, имеющих право на получение дополнительного образования в рамках системы персонифицированного финансирования (%)</w:t>
            </w:r>
          </w:p>
        </w:tc>
      </w:tr>
      <w:tr w:rsidR="00D20EC7" w14:paraId="51393985" w14:textId="77777777">
        <w:tc>
          <w:tcPr>
            <w:tcW w:w="2494" w:type="dxa"/>
          </w:tcPr>
          <w:p w14:paraId="439BDD40" w14:textId="77777777" w:rsidR="00D20EC7" w:rsidRDefault="00D20EC7">
            <w:pPr>
              <w:pStyle w:val="ConsPlusNormal"/>
            </w:pPr>
            <w:r>
              <w:lastRenderedPageBreak/>
              <w:t>Сроки реализации муниципальной Программы</w:t>
            </w:r>
          </w:p>
        </w:tc>
        <w:tc>
          <w:tcPr>
            <w:tcW w:w="6545" w:type="dxa"/>
          </w:tcPr>
          <w:p w14:paraId="4D83B811" w14:textId="77777777" w:rsidR="00D20EC7" w:rsidRDefault="00D20EC7">
            <w:pPr>
              <w:pStyle w:val="ConsPlusNormal"/>
            </w:pPr>
            <w:r>
              <w:t>2023 - 2025 годы</w:t>
            </w:r>
          </w:p>
        </w:tc>
      </w:tr>
      <w:tr w:rsidR="00D20EC7" w14:paraId="5E451F78" w14:textId="77777777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14:paraId="1B6078E3" w14:textId="77777777" w:rsidR="00D20EC7" w:rsidRDefault="00D20EC7">
            <w:pPr>
              <w:pStyle w:val="ConsPlusNormal"/>
            </w:pPr>
            <w:r>
              <w:t xml:space="preserve">Финансовое </w:t>
            </w:r>
            <w:r>
              <w:lastRenderedPageBreak/>
              <w:t>обеспечение муниципальной Программы</w:t>
            </w:r>
          </w:p>
        </w:tc>
        <w:tc>
          <w:tcPr>
            <w:tcW w:w="6545" w:type="dxa"/>
            <w:tcBorders>
              <w:bottom w:val="nil"/>
            </w:tcBorders>
          </w:tcPr>
          <w:p w14:paraId="5F0A6093" w14:textId="77777777" w:rsidR="00D20EC7" w:rsidRDefault="00D20EC7">
            <w:pPr>
              <w:pStyle w:val="ConsPlusNormal"/>
              <w:jc w:val="both"/>
            </w:pPr>
            <w:r>
              <w:lastRenderedPageBreak/>
              <w:t>Средства бюджета города:</w:t>
            </w:r>
          </w:p>
          <w:p w14:paraId="2C27C584" w14:textId="77777777" w:rsidR="00D20EC7" w:rsidRDefault="00D20EC7">
            <w:pPr>
              <w:pStyle w:val="ConsPlusNormal"/>
              <w:jc w:val="both"/>
            </w:pPr>
            <w:r>
              <w:lastRenderedPageBreak/>
              <w:t>2023 год - 2 310 266 тыс. руб.</w:t>
            </w:r>
          </w:p>
          <w:p w14:paraId="0CD111D4" w14:textId="77777777" w:rsidR="00D20EC7" w:rsidRDefault="00D20EC7">
            <w:pPr>
              <w:pStyle w:val="ConsPlusNormal"/>
              <w:jc w:val="both"/>
            </w:pPr>
            <w:r>
              <w:t>2024 год - 1 530 675 тыс. руб.</w:t>
            </w:r>
          </w:p>
          <w:p w14:paraId="4BA5A052" w14:textId="77777777" w:rsidR="00D20EC7" w:rsidRDefault="00D20EC7">
            <w:pPr>
              <w:pStyle w:val="ConsPlusNormal"/>
              <w:jc w:val="both"/>
            </w:pPr>
            <w:r>
              <w:t>2025 год - 1 538 774 тыс. руб.</w:t>
            </w:r>
          </w:p>
          <w:p w14:paraId="2C044D5F" w14:textId="77777777" w:rsidR="00D20EC7" w:rsidRDefault="00D20EC7">
            <w:pPr>
              <w:pStyle w:val="ConsPlusNormal"/>
            </w:pPr>
          </w:p>
          <w:p w14:paraId="3C18F859" w14:textId="77777777" w:rsidR="00D20EC7" w:rsidRDefault="00D20EC7">
            <w:pPr>
              <w:pStyle w:val="ConsPlusNormal"/>
              <w:jc w:val="both"/>
            </w:pPr>
            <w:r>
              <w:t>Средства бюджета области:</w:t>
            </w:r>
          </w:p>
          <w:p w14:paraId="24FC4912" w14:textId="77777777" w:rsidR="00D20EC7" w:rsidRDefault="00D20EC7">
            <w:pPr>
              <w:pStyle w:val="ConsPlusNormal"/>
              <w:jc w:val="both"/>
            </w:pPr>
            <w:r>
              <w:t>2023 год - 3 169 063 тыс. руб.</w:t>
            </w:r>
          </w:p>
          <w:p w14:paraId="7D8C101A" w14:textId="77777777" w:rsidR="00D20EC7" w:rsidRDefault="00D20EC7">
            <w:pPr>
              <w:pStyle w:val="ConsPlusNormal"/>
              <w:jc w:val="both"/>
            </w:pPr>
            <w:r>
              <w:t>2024 год - 3 165 691 тыс. руб.</w:t>
            </w:r>
          </w:p>
          <w:p w14:paraId="0152AA1D" w14:textId="77777777" w:rsidR="00D20EC7" w:rsidRDefault="00D20EC7">
            <w:pPr>
              <w:pStyle w:val="ConsPlusNormal"/>
              <w:jc w:val="both"/>
            </w:pPr>
            <w:r>
              <w:t>2025 год - 3 169 854 тыс. руб.</w:t>
            </w:r>
          </w:p>
          <w:p w14:paraId="5B54C6F7" w14:textId="77777777" w:rsidR="00D20EC7" w:rsidRDefault="00D20EC7">
            <w:pPr>
              <w:pStyle w:val="ConsPlusNormal"/>
            </w:pPr>
          </w:p>
          <w:p w14:paraId="5E61E6EB" w14:textId="77777777" w:rsidR="00D20EC7" w:rsidRDefault="00D20EC7">
            <w:pPr>
              <w:pStyle w:val="ConsPlusNormal"/>
              <w:jc w:val="both"/>
            </w:pPr>
            <w:r>
              <w:t>Средства федерального бюджета:</w:t>
            </w:r>
          </w:p>
          <w:p w14:paraId="6CE4ADF8" w14:textId="77777777" w:rsidR="00D20EC7" w:rsidRDefault="00D20EC7">
            <w:pPr>
              <w:pStyle w:val="ConsPlusNormal"/>
              <w:jc w:val="both"/>
            </w:pPr>
            <w:r>
              <w:t>2023 год - 687 437 тыс. руб.</w:t>
            </w:r>
          </w:p>
          <w:p w14:paraId="1BF2F2D0" w14:textId="77777777" w:rsidR="00D20EC7" w:rsidRDefault="00D20EC7">
            <w:pPr>
              <w:pStyle w:val="ConsPlusNormal"/>
              <w:jc w:val="both"/>
            </w:pPr>
            <w:r>
              <w:t>2024 год - 349 485 тыс. руб.</w:t>
            </w:r>
          </w:p>
          <w:p w14:paraId="5259E8CF" w14:textId="77777777" w:rsidR="00D20EC7" w:rsidRDefault="00D20EC7">
            <w:pPr>
              <w:pStyle w:val="ConsPlusNormal"/>
              <w:jc w:val="both"/>
            </w:pPr>
            <w:r>
              <w:t>2025 год - 340 126 тыс. руб.</w:t>
            </w:r>
          </w:p>
        </w:tc>
      </w:tr>
      <w:tr w:rsidR="00D20EC7" w14:paraId="38A0CEC5" w14:textId="77777777">
        <w:tblPrEx>
          <w:tblBorders>
            <w:insideH w:val="nil"/>
          </w:tblBorders>
        </w:tblPrEx>
        <w:tc>
          <w:tcPr>
            <w:tcW w:w="9039" w:type="dxa"/>
            <w:gridSpan w:val="2"/>
            <w:tcBorders>
              <w:top w:val="nil"/>
            </w:tcBorders>
          </w:tcPr>
          <w:p w14:paraId="1CD5295E" w14:textId="77777777" w:rsidR="00D20EC7" w:rsidRDefault="00D20EC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Кургана от 21.06.2023 N 4852)</w:t>
            </w:r>
          </w:p>
        </w:tc>
      </w:tr>
      <w:tr w:rsidR="00D20EC7" w14:paraId="3014463E" w14:textId="77777777">
        <w:tc>
          <w:tcPr>
            <w:tcW w:w="2494" w:type="dxa"/>
          </w:tcPr>
          <w:p w14:paraId="0C292A52" w14:textId="77777777" w:rsidR="00D20EC7" w:rsidRDefault="00D20EC7">
            <w:pPr>
              <w:pStyle w:val="ConsPlusNormal"/>
            </w:pPr>
            <w:r>
              <w:t>Ожидаемые результаты от реализации муниципальной Программы</w:t>
            </w:r>
          </w:p>
        </w:tc>
        <w:tc>
          <w:tcPr>
            <w:tcW w:w="6545" w:type="dxa"/>
          </w:tcPr>
          <w:p w14:paraId="22493B98" w14:textId="77777777" w:rsidR="00D20EC7" w:rsidRDefault="00D20EC7">
            <w:pPr>
              <w:pStyle w:val="ConsPlusNormal"/>
              <w:jc w:val="both"/>
            </w:pPr>
            <w:r>
              <w:t>- решение проблемы доступности дошкольного образования в городе Кургане для детей от 3 до 7 лет;</w:t>
            </w:r>
          </w:p>
          <w:p w14:paraId="6E800BB6" w14:textId="77777777" w:rsidR="00D20EC7" w:rsidRDefault="00D20EC7">
            <w:pPr>
              <w:pStyle w:val="ConsPlusNormal"/>
              <w:jc w:val="both"/>
            </w:pPr>
            <w:r>
              <w:t>- увеличение доли детей в возрасте от 2 месяцев до 3 лет, получающих дошкольные образовательные услуги;</w:t>
            </w:r>
          </w:p>
          <w:p w14:paraId="414E289F" w14:textId="77777777" w:rsidR="00D20EC7" w:rsidRDefault="00D20EC7">
            <w:pPr>
              <w:pStyle w:val="ConsPlusNormal"/>
              <w:jc w:val="both"/>
            </w:pPr>
            <w:r>
              <w:t>- обеспечение доступности качественного начального общего, основного общего и среднего общего образования;</w:t>
            </w:r>
          </w:p>
          <w:p w14:paraId="6E793DFD" w14:textId="77777777" w:rsidR="00D20EC7" w:rsidRDefault="00D20EC7">
            <w:pPr>
              <w:pStyle w:val="ConsPlusNormal"/>
              <w:jc w:val="both"/>
            </w:pPr>
            <w:r>
              <w:t>- поэтапное введение в образовательных учреждениях федеральных государственных образовательных стандартов;</w:t>
            </w:r>
          </w:p>
          <w:p w14:paraId="3C4C1822" w14:textId="77777777" w:rsidR="00D20EC7" w:rsidRDefault="00D20EC7">
            <w:pPr>
              <w:pStyle w:val="ConsPlusNormal"/>
              <w:jc w:val="both"/>
            </w:pPr>
            <w:r>
              <w:t>- расширение возможности выбора детьми и молодежью программ дополнительного образования по различным направленностям деятельности и формирование эффективных механизмов государственно-общественного, межведомственного управления системой дополнительного образования;</w:t>
            </w:r>
          </w:p>
          <w:p w14:paraId="4E46A8B1" w14:textId="77777777" w:rsidR="00D20EC7" w:rsidRDefault="00D20EC7">
            <w:pPr>
              <w:pStyle w:val="ConsPlusNormal"/>
              <w:jc w:val="both"/>
            </w:pPr>
            <w:r>
              <w:t>- рост уровня подготовки выпускников образовательных организаций;</w:t>
            </w:r>
          </w:p>
          <w:p w14:paraId="07C26E10" w14:textId="77777777" w:rsidR="00D20EC7" w:rsidRDefault="00D20EC7">
            <w:pPr>
              <w:pStyle w:val="ConsPlusNormal"/>
              <w:jc w:val="both"/>
            </w:pPr>
            <w:r>
              <w:t>- обновление кадрового состава, увеличение доли молодых специалистов в муниципальных образовательных организациях;</w:t>
            </w:r>
          </w:p>
          <w:p w14:paraId="49051488" w14:textId="77777777" w:rsidR="00D20EC7" w:rsidRDefault="00D20EC7">
            <w:pPr>
              <w:pStyle w:val="ConsPlusNormal"/>
              <w:jc w:val="both"/>
            </w:pPr>
            <w:r>
              <w:t>- внедрение в практику современных механизмов и методов управления в системе образования;</w:t>
            </w:r>
          </w:p>
          <w:p w14:paraId="62F19280" w14:textId="77777777" w:rsidR="00D20EC7" w:rsidRDefault="00D20EC7">
            <w:pPr>
              <w:pStyle w:val="ConsPlusNormal"/>
              <w:jc w:val="both"/>
            </w:pPr>
            <w:r>
              <w:t>- укрепление материально-технической базы образовательных организаций;</w:t>
            </w:r>
          </w:p>
          <w:p w14:paraId="688E2452" w14:textId="77777777" w:rsidR="00D20EC7" w:rsidRDefault="00D20EC7">
            <w:pPr>
              <w:pStyle w:val="ConsPlusNormal"/>
              <w:jc w:val="both"/>
            </w:pPr>
            <w:r>
              <w:t xml:space="preserve">- увеличение доли детей-сирот и детей, оставшихся без попечения родителей, переданных на семейные </w:t>
            </w:r>
            <w:r>
              <w:lastRenderedPageBreak/>
              <w:t>формы воспитания</w:t>
            </w:r>
          </w:p>
        </w:tc>
      </w:tr>
    </w:tbl>
    <w:p w14:paraId="14D773F2" w14:textId="77777777" w:rsidR="00D20EC7" w:rsidRDefault="00D20EC7">
      <w:pPr>
        <w:pStyle w:val="ConsPlusNormal"/>
        <w:jc w:val="both"/>
      </w:pPr>
    </w:p>
    <w:p w14:paraId="2887BFF7" w14:textId="77777777" w:rsidR="00D20EC7" w:rsidRDefault="00D20EC7">
      <w:pPr>
        <w:pStyle w:val="ConsPlusTitle"/>
        <w:jc w:val="center"/>
        <w:outlineLvl w:val="1"/>
      </w:pPr>
      <w:r>
        <w:t>Раздел I. ХАРАКТЕРИСТИКА ПРОБЛЕМ, НА РЕШЕНИЕ КОТОРЫХ</w:t>
      </w:r>
    </w:p>
    <w:p w14:paraId="7ADC3148" w14:textId="77777777" w:rsidR="00D20EC7" w:rsidRDefault="00D20EC7">
      <w:pPr>
        <w:pStyle w:val="ConsPlusTitle"/>
        <w:jc w:val="center"/>
      </w:pPr>
      <w:r>
        <w:t>НАПРАВЛЕНА ПРОГРАММА</w:t>
      </w:r>
    </w:p>
    <w:p w14:paraId="6C5B8D17" w14:textId="77777777" w:rsidR="00D20EC7" w:rsidRDefault="00D20EC7">
      <w:pPr>
        <w:pStyle w:val="ConsPlusNormal"/>
        <w:jc w:val="both"/>
      </w:pPr>
    </w:p>
    <w:p w14:paraId="0F40A7F7" w14:textId="77777777" w:rsidR="00D20EC7" w:rsidRDefault="00D20EC7">
      <w:pPr>
        <w:pStyle w:val="ConsPlusNormal"/>
        <w:ind w:firstLine="540"/>
        <w:jc w:val="both"/>
      </w:pPr>
      <w:r>
        <w:t>Приоритетная цель государственной политики в области образования на современном этапе - повышение доступности качественного образования, соответствующего требованиям инновационного развития экономики, потребностям общества и каждого гражданина. Идет внедрение новых стандартов качества образования, новых организационно-экономических механизмов, повышается открытость образования обществу.</w:t>
      </w:r>
    </w:p>
    <w:p w14:paraId="3E7864E7" w14:textId="77777777" w:rsidR="00D20EC7" w:rsidRDefault="00D20EC7">
      <w:pPr>
        <w:pStyle w:val="ConsPlusNormal"/>
        <w:spacing w:before="280"/>
        <w:ind w:firstLine="540"/>
        <w:jc w:val="both"/>
      </w:pPr>
      <w:r>
        <w:t>В муниципальной системе образования к 01.09.2022 2 автономных (МАОУ "СОШ N 7", МАОУ "Гимназия N 30") и 35 бюджетных общеобразовательных организации, 53 бюджетных организаций дошкольного образования, 7 бюджетных учреждений дополнительного образования детей. Для каждого учреждения разработаны и утверждены муниципальные задания.</w:t>
      </w:r>
    </w:p>
    <w:p w14:paraId="2BC3D846" w14:textId="77777777" w:rsidR="00D20EC7" w:rsidRDefault="00D20EC7">
      <w:pPr>
        <w:pStyle w:val="ConsPlusNormal"/>
        <w:spacing w:before="280"/>
        <w:ind w:firstLine="540"/>
        <w:jc w:val="both"/>
      </w:pPr>
      <w:r>
        <w:t>Современные подходы к развитию содержания дошкольного образования определили его неотъемлемой частью общего образования. Происходят позитивные изменения в системе дошкольного образования. Положительно решается проблема обеспечения доступности и вариативности дошкольного образования (очередность детей от 3 до 7 лет ликвидирована). Проблема доступности услуг дошкольного образования для детей до 3 лет остается актуальной.</w:t>
      </w:r>
    </w:p>
    <w:p w14:paraId="134CAD8E" w14:textId="77777777" w:rsidR="00D20EC7" w:rsidRDefault="00D20EC7">
      <w:pPr>
        <w:pStyle w:val="ConsPlusNormal"/>
        <w:spacing w:before="280"/>
        <w:ind w:firstLine="540"/>
        <w:jc w:val="both"/>
      </w:pPr>
      <w:r>
        <w:t>В 2022 году в муниципальной системе образования города Кургана для оказания поддержки семье в вопросе воспитания детей дошкольного возраста функционирует 53 дошкольных образовательных учреждения (завершена реорганизация, выделены в отдельные юридические лица 132 и 140 детские сады), 65 дошкольных групп открыто в общеобразовательных учреждениях (прогимназия N 63, начальная школа - детский сад N 58, школы N 12, 26, 59, 55, 75). В учреждениях 19 848 детей дошкольного возраста. В 2022 году в городе Кургане всем детям в возрасте 3 года предоставлено место в дошкольных образовательных учреждениях и обеспечены все желающие дети в возрасте 2 года, предоставляются места детям от полутора лет. В 2022 году вводится в эксплуатацию пристрой к детскому саду N 34 в г. Кургане, ул. Урожайная, 147. В связи с тем, что очередность на предоставление мест в дошкольные организации сохраняется, необходимо реализовать комплекс мер по обеспечению доступности дошкольного образования как для детей в возрасте от 2 месяцев до 3 лет.</w:t>
      </w:r>
    </w:p>
    <w:p w14:paraId="7FAAD5EE" w14:textId="77777777" w:rsidR="00D20EC7" w:rsidRDefault="00D20EC7">
      <w:pPr>
        <w:pStyle w:val="ConsPlusNormal"/>
        <w:spacing w:before="280"/>
        <w:ind w:firstLine="540"/>
        <w:jc w:val="both"/>
      </w:pPr>
      <w:r>
        <w:t>В муниципальных общеобразовательных организациях создаются условия для обеспечения доступности и повышения качества образования.</w:t>
      </w:r>
    </w:p>
    <w:p w14:paraId="57DE1840" w14:textId="77777777" w:rsidR="00D20EC7" w:rsidRDefault="00D20EC7">
      <w:pPr>
        <w:pStyle w:val="ConsPlusNormal"/>
        <w:spacing w:before="280"/>
        <w:ind w:firstLine="540"/>
        <w:jc w:val="both"/>
      </w:pPr>
      <w:r>
        <w:lastRenderedPageBreak/>
        <w:t>Основными приоритетами в сфере начального общего, основного общего и среднего общего образования остается обеспечение равного доступа к качественному образованию для всех детей, проживающих на территории города Кургана. Продолжаются процессы совершенствования структуры и содержания общего образования.</w:t>
      </w:r>
    </w:p>
    <w:p w14:paraId="7E5534C6" w14:textId="77777777" w:rsidR="00D20EC7" w:rsidRDefault="00D20EC7">
      <w:pPr>
        <w:pStyle w:val="ConsPlusNormal"/>
        <w:spacing w:before="280"/>
        <w:ind w:firstLine="540"/>
        <w:jc w:val="both"/>
      </w:pPr>
      <w:r>
        <w:t>В муниципальной системе образования оказывают образовательные услуги 37 общеобразовательных организаций. На конец 2021 - 2022 учебного года в школах города обучалось 41 160 учеников, количество детей ежегодно увеличивается. В сентябре 2022 года за парты сели более 42 тысяч детей. В 2021 году проведена оптимизация муниципальной системы образования. В январе - феврале 2021 года завершена реорганизация: - МБОУ г. Кургана "СОШ N 39" и МБОУ г. Кургана "СОШ N 5" (путем слияния); - МБОУ г. Кургана "СОШ N 26" (путем присоединения к нему МАОУ г. Кургана "СОШ N 20"); - МБОУ г. Кургана "Лицей N 12" (путем присоединения к нему МБОУ г. Кургана "СОШ N 51", МБОУ г. Кургана "СОШ N 67"; - МБОУ г. Кургана "СОШ N 75" (путем присоединения к нему детского сада N 68). В результате объединения школ с низкой наполняемостью со школами с высокой наполняемостью представилась возможность более рационально распределять бюджетные средства и снизить неэффективность расходов, повысить качество образования, более рационально распределить учебную нагрузку педагогов, объединить материальные ресурсы и более эффективно использовать здания учреждений.</w:t>
      </w:r>
    </w:p>
    <w:p w14:paraId="25D694DB" w14:textId="77777777" w:rsidR="00D20EC7" w:rsidRDefault="00D20EC7">
      <w:pPr>
        <w:pStyle w:val="ConsPlusNormal"/>
        <w:spacing w:before="280"/>
        <w:ind w:firstLine="540"/>
        <w:jc w:val="both"/>
      </w:pPr>
      <w:r>
        <w:t>Для детей с ограниченными возможностями здоровья в общеобразовательных организациях создана сеть классов. В 2021 - 2022 учебном году в 67 классах обучается 744 ребенка (в 2020 - 2021 учебном году в 70 классах для детей с ОВЗ обучается 770 детей).</w:t>
      </w:r>
    </w:p>
    <w:p w14:paraId="34195207" w14:textId="77777777" w:rsidR="00D20EC7" w:rsidRDefault="00D20EC7">
      <w:pPr>
        <w:pStyle w:val="ConsPlusNormal"/>
        <w:spacing w:before="280"/>
        <w:ind w:firstLine="540"/>
        <w:jc w:val="both"/>
      </w:pPr>
      <w:r>
        <w:t>Важным аспектом является организация школьного питания. Во всех школах города Кургана организовано бесплатное горячее питание обучающихся 1 - 4 классов и детей из малоимущих семей, а также детей с ограниченными возможностями здоровья (в том числе детей-инвалидов). Бесплатным горячим питанием охвачено 100% обучающихся начальной школы и льготных категорий обучающихся. К 01.09.2021 проведена модернизация пищеблоков школьных столовых. 34 школы оснащены новым современным технологическим оборудованием.</w:t>
      </w:r>
    </w:p>
    <w:p w14:paraId="4A6CA06C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Одной из задач является организация работы по обеспечению доступности для старшеклассников профильного обучения. В 2021 - 2022 учебном году открыто 54 профильных класса, из них 31 - десятых и 23 одиннадцатых классов, 57 профильных групп, из них 23 группы в десятых классах и 34 - в одиннадцатых классах. При поддержке АО НПО "Курганприбор" открыты инженерные классы в 9, 12, 32, 47 школах города Кургана. В целях обеспечения реализации национального проекта "Цифровая </w:t>
      </w:r>
      <w:r>
        <w:lastRenderedPageBreak/>
        <w:t>образовательная среда" был утвержден перечень образовательных учреждений Курганской области, в которых внедряется цифровая образовательная среда в 2020 - 2022 году. В 2020 году в перечень вошли 6 школ города Кургана, в 2021 году оборудование поставлено во все общеобразовательные организации. Для повышения качества профильного образования необходимо укрепление материально-технической базы и сотрудничество с СПО и ВУЗ. Цифровизация системы образования является одним из ключевых ориентиров в развитии. Внедрение информационных технологий требует применения комплекса мер, связанных с информационной безопасностью и профилактикой угроз, возникающих при работе с сетью Интернет.</w:t>
      </w:r>
    </w:p>
    <w:p w14:paraId="44532CD2" w14:textId="77777777" w:rsidR="00D20EC7" w:rsidRDefault="00D20EC7">
      <w:pPr>
        <w:pStyle w:val="ConsPlusNormal"/>
        <w:spacing w:before="280"/>
        <w:ind w:firstLine="540"/>
        <w:jc w:val="both"/>
      </w:pPr>
      <w:r>
        <w:t>Проблемой остается сохранение разрывов в качестве образовательных результатов между общеобразовательными организациями, наличие организаций с низкими образовательными результатами. Основной формой внешней оценки качества образования является Единый государственный экзамен. В связи с эпидемиологической обстановкой итоговая аттестация в 2022 году имела особенности. Впервые выпускники 11 классов сдавали экзамен в независимой, так как в 9 классе эти выпускники экзамены в форме ОГЭ не сдавали из-за эпидемиологической обстановки. В 2022 году в 11 классах обучалось 1587 человек, из них допущено к государственной итоговой аттестации 1584. Успешно прошли государственную итоговую аттестацию и получили аттестаты о среднем общем образовании 97,2% выпускников от общего числа сдававших ГИА. В 2022 году по результатам сдачи ЕГЭ 15 стобалльных результата. Двое выпускников получили 100 баллов сразу по двум предметам. В 2022 году медали "За особые успехи в учении" получили 136 выпускников из 22-х школ города.</w:t>
      </w:r>
    </w:p>
    <w:p w14:paraId="45EB491C" w14:textId="77777777" w:rsidR="00D20EC7" w:rsidRDefault="00D20EC7">
      <w:pPr>
        <w:pStyle w:val="ConsPlusNormal"/>
        <w:spacing w:before="280"/>
        <w:ind w:firstLine="540"/>
        <w:jc w:val="both"/>
      </w:pPr>
      <w:r>
        <w:t>Необходимо реализовать мероприятия по улучшению результатов ЕГЭ, в том числе наладить систему опережающей диагностики ЕГЭ за счет внедрения регионального и муниципального мониторинга качества образования, использовать дистанционные технологии для подготовки к ЕГЭ с участием ресурсов ВУЗов области.</w:t>
      </w:r>
    </w:p>
    <w:p w14:paraId="6E608253" w14:textId="77777777" w:rsidR="00D20EC7" w:rsidRDefault="00D20EC7">
      <w:pPr>
        <w:pStyle w:val="ConsPlusNormal"/>
        <w:spacing w:before="280"/>
        <w:ind w:firstLine="540"/>
        <w:jc w:val="both"/>
      </w:pPr>
      <w:r>
        <w:t>Возросла эффективность участия школьников в олимпиадах и конкурсах различного уровня, участвуют более 45% от общего количества учащихся. За последние 3 года достигнута положительная динамика результатов обучающихся школ города Кургана на муниципальном, региональном и заключительном этапах всероссийской олимпиады школьников.</w:t>
      </w:r>
    </w:p>
    <w:p w14:paraId="07748B1D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Совершенствование системы дополнительного образования - одно из основных направлений деятельности. Сближение и взаимодействие основного и дополнительного образования - острая необходимость современного времени, которая успешно реализуется в современных условиях. В городе Кургане осуществляют деятельность 7 муниципальных организаций дополнительного образования в сфере образования (в прошлом году 8), 6 </w:t>
      </w:r>
      <w:r>
        <w:lastRenderedPageBreak/>
        <w:t>учреждений в сфере культуры и 4 спортивных организации (в прошлом году 6). Необходимо особое внимание уделить программному обеспечению образовательного процесса, разработке новых образовательных программ для детей среднего и старшего школьного возраста научной, научно-технической, социально-педагогической, экологической, военно-патриотической направленностей. Увеличилось количество подростков старших классов и молодежи старше 18 лет, осваивающих программы в учреждениях дополнительного образования. Одна из задач в сфере дополнительного образования - совершенствование материально-технической базы образовательных организаций, реализующих программы технического творчества.</w:t>
      </w:r>
    </w:p>
    <w:p w14:paraId="1D098CD0" w14:textId="77777777" w:rsidR="00D20EC7" w:rsidRDefault="00D20EC7">
      <w:pPr>
        <w:pStyle w:val="ConsPlusNormal"/>
        <w:spacing w:before="280"/>
        <w:ind w:firstLine="540"/>
        <w:jc w:val="both"/>
      </w:pPr>
      <w:r>
        <w:t>В рамках реализации федерального проекта "Успех каждого ребенка" национального проекта "Образование" с 1 сентября 2020 г. на территории Кургана реализуется внедрение системы персонифицированного финансирования дополнительного образования детей, проживающих на территории города. Сформирована единая база дополнительных общеобразовательных программ в АИС "Навигатор дополнительного образования Курганской области". Общее количество программ - 2 760, опубликованных в АИС "Навигатор" - 1 787.</w:t>
      </w:r>
    </w:p>
    <w:p w14:paraId="126BC0A9" w14:textId="77777777" w:rsidR="00D20EC7" w:rsidRDefault="00D20EC7">
      <w:pPr>
        <w:pStyle w:val="ConsPlusNormal"/>
        <w:spacing w:before="280"/>
        <w:ind w:firstLine="540"/>
        <w:jc w:val="both"/>
      </w:pPr>
      <w:r>
        <w:t>По итогам реализации государственной молодежной политики на территории муниципальных образований Курганской области город Курган занял 1 место в рейтинге эффективности государственной молодежной политики среди муниципальных образований Курганской области.</w:t>
      </w:r>
    </w:p>
    <w:p w14:paraId="4ACAD69B" w14:textId="77777777" w:rsidR="00D20EC7" w:rsidRDefault="00D20EC7">
      <w:pPr>
        <w:pStyle w:val="ConsPlusNormal"/>
        <w:spacing w:before="280"/>
        <w:ind w:firstLine="540"/>
        <w:jc w:val="both"/>
      </w:pPr>
      <w:r>
        <w:t>Для повышения доступности и качества общего образования должны быть обеспечены безопасность и комфортность условий их осуществления. В настоящее время в Кургане в большинстве школ образовательный процесс организован в две смены.</w:t>
      </w:r>
    </w:p>
    <w:p w14:paraId="6297CF86" w14:textId="77777777" w:rsidR="00D20EC7" w:rsidRDefault="00D20EC7">
      <w:pPr>
        <w:pStyle w:val="ConsPlusNormal"/>
        <w:spacing w:before="280"/>
        <w:ind w:firstLine="540"/>
        <w:jc w:val="both"/>
      </w:pPr>
      <w:r>
        <w:t>Проводятся капитальные ремонты школ с обновлением материально-технической базы в школах города по федеральной программе модернизации инфраструктуры общего образования. Заключены договоры на капитальный ремонт школ N 49, 19, 30, 5, 46, 50 (2 корпуса), 26. Исполнение контрактов по август 2023 года. Начато строительство школы на 1500 мест в 12 микрорайоне Заозерного жилого массива. В перспективе необходимо сделать акцент на реконструкцию существующих и строительство новых школ. На уровне города задача создания современных условий для обучения и воспитания школьников всегда является актуальной.</w:t>
      </w:r>
    </w:p>
    <w:p w14:paraId="75013200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100% общеобразовательных организаций Курганской области обеспечены доступом к информационно-телекоммуникационной сети "Интернет" с обязательной системой контентной фильтрации. За счет выделенных средств из областного и федерального бюджетов проведены работы по формированию </w:t>
      </w:r>
      <w:r>
        <w:lastRenderedPageBreak/>
        <w:t>базовых общеобразовательных организаций, в которых созданы условия для инклюзивного образования детей-инвалидов.</w:t>
      </w:r>
    </w:p>
    <w:p w14:paraId="49E82089" w14:textId="77777777" w:rsidR="00D20EC7" w:rsidRDefault="00D20EC7">
      <w:pPr>
        <w:pStyle w:val="ConsPlusNormal"/>
        <w:spacing w:before="280"/>
        <w:ind w:firstLine="540"/>
        <w:jc w:val="both"/>
      </w:pPr>
      <w:r>
        <w:t>Решать проблему повышения качества образования можно только с помощью квалифицированных кадров. В образовательных учреждениях города Кургана работают - 4 167 педагогических и руководящих работника. Ежегодно увеличивается количество педагогических работников, имеющих звания, награды, ученые степени. В 2021 году в учреждениях образования города Кургана доля молодых специалистов со стажем до 3 лет составляет 18,5%. Удельный вес численности учителей в возрасте до 35 лет в общей численности учителей общеобразовательных организаций - 27%.</w:t>
      </w:r>
    </w:p>
    <w:p w14:paraId="69350F65" w14:textId="77777777" w:rsidR="00D20EC7" w:rsidRDefault="00D20EC7">
      <w:pPr>
        <w:pStyle w:val="ConsPlusNormal"/>
        <w:spacing w:before="280"/>
        <w:ind w:firstLine="540"/>
        <w:jc w:val="both"/>
      </w:pPr>
      <w:r>
        <w:t>Средний возраст учителей в общеобразовательных организациях городе Кургана составляет 46 лет.</w:t>
      </w:r>
    </w:p>
    <w:p w14:paraId="339C778D" w14:textId="77777777" w:rsidR="00D20EC7" w:rsidRDefault="00D20EC7">
      <w:pPr>
        <w:pStyle w:val="ConsPlusNormal"/>
        <w:spacing w:before="280"/>
        <w:ind w:firstLine="540"/>
        <w:jc w:val="both"/>
      </w:pPr>
      <w:r>
        <w:t>В рамках выплат стимулирующего характера, Положениями образовательных организаций предусмотрены выплаты молодым специалистам в качестве поощрения. Для поддержки молодых специалистов в рамках ежегодного городского конкурс педагогического мастерства "Учитель года" введена новая номинация "Дебют". С целью оказания профессиональной помощи молодым специалистам, в образовательных организациях развито наставничество. С целью привлечения молодых кадров в образовательные учреждения города Кургана возобновлена выплата единовременного подъемного пособия в размере 50 000 руб. за счет средств бюджета города Кургана. Для привлечения молодых кадров в образовательные учреждения города на муниципальном уровне необходимо расширять меры социальной поддержки молодых педагогов. С 1 сентября 2020 года осуществляется начисление доплаты педагогам за классное руководство в размере 5000 рублей. Выплаты ежемесячного денежного вознаграждения за классное руководство осуществляются своевременно, в соответствии с примерным положением об оплате труда работников муниципальных образовательных организаций города Кургана (Решение Курганской городской Думы N 115 от 27 июня 2018 года) и локальными актами образовательных организаций. Средняя заработная плата педагогических работников общеобразовательных организаций достигла и превысила среднее значение заработной платы в Курганской области. Несмотря на то, что наблюдается рост заработной платы, ежегодно из системы образования по различным причинам выбывают педагоги.</w:t>
      </w:r>
    </w:p>
    <w:p w14:paraId="14A3183E" w14:textId="77777777" w:rsidR="00D20EC7" w:rsidRDefault="00D20EC7">
      <w:pPr>
        <w:pStyle w:val="ConsPlusNormal"/>
        <w:spacing w:before="280"/>
        <w:ind w:firstLine="540"/>
        <w:jc w:val="both"/>
      </w:pPr>
      <w:r>
        <w:t>По-прежнему, потребность в педагогических кадрах в образовательных учреждениях города Кургана остается актуальной. Максимальную потребность образовательные организации города испытывают в учителях иностранного языка, математики, физики, начальных классов.</w:t>
      </w:r>
    </w:p>
    <w:p w14:paraId="4FE5C8F5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Понимание необходимости реформирования системы образования приводит на практике к неизбежности включения образовательных </w:t>
      </w:r>
      <w:r>
        <w:lastRenderedPageBreak/>
        <w:t>учреждений в инновационные процессы, постоянного нахождения их в своем "инновационном поле". Одним из направлений управления развитием образования является создание целостной многоуровневой и многофункциональной системы инновационных площадок как опорного механизма управления развитием городской системы образования. Системная и качественная работа по повышению квалификации, методической поддержке педагогических работников, в том числе и молодых специалистов, проводится Курганским городским инновационно-методическим центром.</w:t>
      </w:r>
    </w:p>
    <w:p w14:paraId="3D5B2EF4" w14:textId="77777777" w:rsidR="00D20EC7" w:rsidRDefault="00D20EC7">
      <w:pPr>
        <w:pStyle w:val="ConsPlusNormal"/>
        <w:spacing w:before="280"/>
        <w:ind w:firstLine="540"/>
        <w:jc w:val="both"/>
      </w:pPr>
      <w:r>
        <w:t>В современных условиях возрастает роль социальных технологий в управлении, обеспечивающих объединение различных субъектов сферы для решения социально-педагогических проблем и развития образования. Необходимо более эффективно использовать социальные, социально-педагогические технологии в управлении системой образования.</w:t>
      </w:r>
    </w:p>
    <w:p w14:paraId="6E251936" w14:textId="77777777" w:rsidR="00D20EC7" w:rsidRDefault="00D20EC7">
      <w:pPr>
        <w:pStyle w:val="ConsPlusNormal"/>
        <w:spacing w:before="280"/>
        <w:ind w:firstLine="540"/>
        <w:jc w:val="both"/>
      </w:pPr>
      <w:r>
        <w:t>Необходимо продолжить работу по совершенствованию структуры сети муниципальных образовательных организаций, направленную на повышение доступности качественного общего образования, нивелирование различий между "слабыми" и "сильными" школами.</w:t>
      </w:r>
    </w:p>
    <w:p w14:paraId="20450CE7" w14:textId="77777777" w:rsidR="00D20EC7" w:rsidRDefault="00D20EC7">
      <w:pPr>
        <w:pStyle w:val="ConsPlusNormal"/>
        <w:spacing w:before="280"/>
        <w:ind w:firstLine="540"/>
        <w:jc w:val="both"/>
      </w:pPr>
      <w:r>
        <w:t>В целом следует признать, что система образования города сумела сохранить управленческие и педагогические кадры, основные фонды, управляемость системы, достаточно высокое качество образования.</w:t>
      </w:r>
    </w:p>
    <w:p w14:paraId="140CBD22" w14:textId="77777777" w:rsidR="00D20EC7" w:rsidRDefault="00D20EC7">
      <w:pPr>
        <w:pStyle w:val="ConsPlusNormal"/>
        <w:spacing w:before="280"/>
        <w:ind w:firstLine="540"/>
        <w:jc w:val="both"/>
      </w:pPr>
      <w:r>
        <w:t>В то же время в процессе функционирования и развития системы образования города Кургана можно выделить ряд проблем и противоречий, на разрешение которых направлена Программа.</w:t>
      </w:r>
    </w:p>
    <w:p w14:paraId="47C07234" w14:textId="77777777" w:rsidR="00D20EC7" w:rsidRDefault="00D20EC7">
      <w:pPr>
        <w:pStyle w:val="ConsPlusNormal"/>
        <w:spacing w:before="280"/>
        <w:ind w:firstLine="540"/>
        <w:jc w:val="both"/>
      </w:pPr>
      <w:r>
        <w:t>Таким образом, основными проблемами системы образования являются:</w:t>
      </w:r>
    </w:p>
    <w:p w14:paraId="3CEA1F37" w14:textId="77777777" w:rsidR="00D20EC7" w:rsidRDefault="00D20EC7">
      <w:pPr>
        <w:pStyle w:val="ConsPlusNormal"/>
        <w:spacing w:before="280"/>
        <w:ind w:firstLine="540"/>
        <w:jc w:val="both"/>
      </w:pPr>
      <w:r>
        <w:t>- отсутствие достаточного количества мест в дошкольных образовательных учреждениях, в том числе для детей в возрасте от 2 месяцев до 3 лет;</w:t>
      </w:r>
    </w:p>
    <w:p w14:paraId="7CBC5126" w14:textId="77777777" w:rsidR="00D20EC7" w:rsidRDefault="00D20EC7">
      <w:pPr>
        <w:pStyle w:val="ConsPlusNormal"/>
        <w:spacing w:before="280"/>
        <w:ind w:firstLine="540"/>
        <w:jc w:val="both"/>
      </w:pPr>
      <w:r>
        <w:t>- недостаточное материально-техническое обеспечение дошкольных образовательных организаций и общеобразовательных организаций согласно требованиям соответствующих федеральных государственных образовательных стандартов, организация образовательного процесса в общеобразовательных организациях в две смены;</w:t>
      </w:r>
    </w:p>
    <w:p w14:paraId="5F822CA4" w14:textId="77777777" w:rsidR="00D20EC7" w:rsidRDefault="00D20EC7">
      <w:pPr>
        <w:pStyle w:val="ConsPlusNormal"/>
        <w:spacing w:before="280"/>
        <w:ind w:firstLine="540"/>
        <w:jc w:val="both"/>
      </w:pPr>
      <w:r>
        <w:t>- сохранение остроты кадрового дефицита в учреждениях образования;</w:t>
      </w:r>
    </w:p>
    <w:p w14:paraId="1FF789F0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- наличие выпускников школ города, не прошедших государственную итоговую аттестацию и не получивших среднее общее образование, наличие образовательных организаций, показывающих стабильно низкие результаты обучения, недостаточная целостность и сбалансированность системы </w:t>
      </w:r>
      <w:r>
        <w:lastRenderedPageBreak/>
        <w:t>процедур и механизмов оценки качества общего образования и индивидуальных образовательных достижений обучающихся;</w:t>
      </w:r>
    </w:p>
    <w:p w14:paraId="7673876A" w14:textId="77777777" w:rsidR="00D20EC7" w:rsidRDefault="00D20EC7">
      <w:pPr>
        <w:pStyle w:val="ConsPlusNormal"/>
        <w:spacing w:before="280"/>
        <w:ind w:firstLine="540"/>
        <w:jc w:val="both"/>
      </w:pPr>
      <w:r>
        <w:t>- необходимость эффективного использования современных методов управления и обучения;</w:t>
      </w:r>
    </w:p>
    <w:p w14:paraId="491ED56F" w14:textId="77777777" w:rsidR="00D20EC7" w:rsidRDefault="00D20EC7">
      <w:pPr>
        <w:pStyle w:val="ConsPlusNormal"/>
        <w:spacing w:before="280"/>
        <w:ind w:firstLine="540"/>
        <w:jc w:val="both"/>
      </w:pPr>
      <w:r>
        <w:t>- необходимость оптимизации сети образовательных учреждений, снижение неэффективных расходов в сфере образования.</w:t>
      </w:r>
    </w:p>
    <w:p w14:paraId="3EEEDAC4" w14:textId="77777777" w:rsidR="00D20EC7" w:rsidRDefault="00D20EC7">
      <w:pPr>
        <w:pStyle w:val="ConsPlusNormal"/>
        <w:jc w:val="both"/>
      </w:pPr>
    </w:p>
    <w:p w14:paraId="6C4B6A11" w14:textId="77777777" w:rsidR="00D20EC7" w:rsidRDefault="00D20EC7">
      <w:pPr>
        <w:pStyle w:val="ConsPlusTitle"/>
        <w:jc w:val="center"/>
        <w:outlineLvl w:val="1"/>
      </w:pPr>
      <w:r>
        <w:t>Раздел II. ЦЕЛЬ И ЗАДАЧИ МУНИЦИПАЛЬНОЙ ПРОГРАММЫ</w:t>
      </w:r>
    </w:p>
    <w:p w14:paraId="2430F85A" w14:textId="77777777" w:rsidR="00D20EC7" w:rsidRDefault="00D20EC7">
      <w:pPr>
        <w:pStyle w:val="ConsPlusNormal"/>
        <w:jc w:val="both"/>
      </w:pPr>
    </w:p>
    <w:p w14:paraId="05B45703" w14:textId="77777777" w:rsidR="00D20EC7" w:rsidRDefault="00D20EC7">
      <w:pPr>
        <w:pStyle w:val="ConsPlusNormal"/>
        <w:ind w:firstLine="540"/>
        <w:jc w:val="both"/>
      </w:pPr>
      <w:r>
        <w:t>Цель Программы: обеспечение доступности качественного образования, соответствующего современным запросам населения и соответствующего требованиям социально-экономического развития города Кургана.</w:t>
      </w:r>
    </w:p>
    <w:p w14:paraId="727AB80C" w14:textId="77777777" w:rsidR="00D20EC7" w:rsidRDefault="00D20EC7">
      <w:pPr>
        <w:pStyle w:val="ConsPlusNormal"/>
        <w:spacing w:before="280"/>
        <w:ind w:firstLine="540"/>
        <w:jc w:val="both"/>
      </w:pPr>
      <w:r>
        <w:t>Задачи Программы:</w:t>
      </w:r>
    </w:p>
    <w:p w14:paraId="68F399C5" w14:textId="77777777" w:rsidR="00D20EC7" w:rsidRDefault="00D20EC7">
      <w:pPr>
        <w:pStyle w:val="ConsPlusNormal"/>
        <w:spacing w:before="280"/>
        <w:ind w:firstLine="540"/>
        <w:jc w:val="both"/>
      </w:pPr>
      <w:r>
        <w:t>- формирование образовательной сети, обеспечивающей равный доступ населения к услугам дошкольного образования;</w:t>
      </w:r>
    </w:p>
    <w:p w14:paraId="645F0CAE" w14:textId="77777777" w:rsidR="00D20EC7" w:rsidRDefault="00D20EC7">
      <w:pPr>
        <w:pStyle w:val="ConsPlusNormal"/>
        <w:spacing w:before="280"/>
        <w:ind w:firstLine="540"/>
        <w:jc w:val="both"/>
      </w:pPr>
      <w:r>
        <w:t>- модернизация содержания образования и образовательной среды в системе общего образования для обеспечения готовности выпускников общеобразовательных организаций к дальнейшему продолжению образования и началу профессиональной деятельности;</w:t>
      </w:r>
    </w:p>
    <w:p w14:paraId="2D76618E" w14:textId="77777777" w:rsidR="00D20EC7" w:rsidRDefault="00D20EC7">
      <w:pPr>
        <w:pStyle w:val="ConsPlusNormal"/>
        <w:spacing w:before="280"/>
        <w:ind w:firstLine="540"/>
        <w:jc w:val="both"/>
      </w:pPr>
      <w:r>
        <w:t>- совершенствование моделей и механизмов развития эффективной системы дополнительного образования детей и молодежи;</w:t>
      </w:r>
    </w:p>
    <w:p w14:paraId="31893F1B" w14:textId="77777777" w:rsidR="00D20EC7" w:rsidRDefault="00D20EC7">
      <w:pPr>
        <w:pStyle w:val="ConsPlusNormal"/>
        <w:spacing w:before="280"/>
        <w:ind w:firstLine="540"/>
        <w:jc w:val="both"/>
      </w:pPr>
      <w:r>
        <w:t>- обновление материально-технической базы для реализации основных и дополнительных общеобразовательных программ, создание современных условий обучения;</w:t>
      </w:r>
    </w:p>
    <w:p w14:paraId="7946C353" w14:textId="77777777" w:rsidR="00D20EC7" w:rsidRDefault="00D20EC7">
      <w:pPr>
        <w:pStyle w:val="ConsPlusNormal"/>
        <w:spacing w:before="280"/>
        <w:ind w:firstLine="540"/>
        <w:jc w:val="both"/>
      </w:pPr>
      <w:r>
        <w:t>- обновление состава и компетенций педагогических работников, создание механизмов мотивации педагогических работников к повышению качества работы и непрерывному профессиональному развитию;</w:t>
      </w:r>
    </w:p>
    <w:p w14:paraId="2AC04329" w14:textId="77777777" w:rsidR="00D20EC7" w:rsidRDefault="00D20EC7">
      <w:pPr>
        <w:pStyle w:val="ConsPlusNormal"/>
        <w:spacing w:before="280"/>
        <w:ind w:firstLine="540"/>
        <w:jc w:val="both"/>
      </w:pPr>
      <w:r>
        <w:t>- обеспечение эффективного управления муниципальными образовательными организациями и кадровыми ресурсами;</w:t>
      </w:r>
    </w:p>
    <w:p w14:paraId="2CDD470D" w14:textId="77777777" w:rsidR="00D20EC7" w:rsidRDefault="00D20EC7">
      <w:pPr>
        <w:pStyle w:val="ConsPlusNormal"/>
        <w:spacing w:before="280"/>
        <w:ind w:firstLine="540"/>
        <w:jc w:val="both"/>
      </w:pPr>
      <w:r>
        <w:t>- обеспечение условий для развития и интеграции в общество детей-сирот и детей, оставшихся без попечения родителей и мер социальной поддержки;</w:t>
      </w:r>
    </w:p>
    <w:p w14:paraId="3FFB7851" w14:textId="77777777" w:rsidR="00D20EC7" w:rsidRDefault="00D20EC7">
      <w:pPr>
        <w:pStyle w:val="ConsPlusNormal"/>
        <w:spacing w:before="280"/>
        <w:ind w:firstLine="540"/>
        <w:jc w:val="both"/>
      </w:pPr>
      <w:r>
        <w:t>- обеспечение функционирования модели персонифицированного финансирования дополнительного образования детей.</w:t>
      </w:r>
    </w:p>
    <w:p w14:paraId="2D4396EA" w14:textId="77777777" w:rsidR="00D20EC7" w:rsidRDefault="00D20EC7">
      <w:pPr>
        <w:pStyle w:val="ConsPlusNormal"/>
        <w:jc w:val="both"/>
      </w:pPr>
    </w:p>
    <w:p w14:paraId="15016088" w14:textId="77777777" w:rsidR="00D20EC7" w:rsidRDefault="00D20EC7">
      <w:pPr>
        <w:pStyle w:val="ConsPlusTitle"/>
        <w:jc w:val="center"/>
        <w:outlineLvl w:val="1"/>
      </w:pPr>
      <w:r>
        <w:t>Раздел III. СРОКИ РЕАЛИЗАЦИИ МУНИЦИПАЛЬНОЙ ПРОГРАММЫ</w:t>
      </w:r>
    </w:p>
    <w:p w14:paraId="70E10CDB" w14:textId="77777777" w:rsidR="00D20EC7" w:rsidRDefault="00D20EC7">
      <w:pPr>
        <w:pStyle w:val="ConsPlusNormal"/>
        <w:jc w:val="both"/>
      </w:pPr>
    </w:p>
    <w:p w14:paraId="04B72A65" w14:textId="77777777" w:rsidR="00D20EC7" w:rsidRDefault="00D20EC7">
      <w:pPr>
        <w:pStyle w:val="ConsPlusNormal"/>
        <w:ind w:firstLine="540"/>
        <w:jc w:val="both"/>
      </w:pPr>
      <w:r>
        <w:t>Реализация Программы рассчитана на 2023 - 2025 годы.</w:t>
      </w:r>
    </w:p>
    <w:p w14:paraId="01E2097C" w14:textId="77777777" w:rsidR="00D20EC7" w:rsidRDefault="00D20EC7">
      <w:pPr>
        <w:pStyle w:val="ConsPlusNormal"/>
        <w:spacing w:before="280"/>
        <w:ind w:firstLine="540"/>
        <w:jc w:val="both"/>
      </w:pPr>
      <w:r>
        <w:t>Изменение или досрочное прекращение реализации Программы осуществляется Постановлением Администрации города Кургана.</w:t>
      </w:r>
    </w:p>
    <w:p w14:paraId="579294A4" w14:textId="77777777" w:rsidR="00D20EC7" w:rsidRDefault="00D20EC7">
      <w:pPr>
        <w:pStyle w:val="ConsPlusNormal"/>
        <w:jc w:val="both"/>
      </w:pPr>
    </w:p>
    <w:p w14:paraId="2D5D3312" w14:textId="77777777" w:rsidR="00D20EC7" w:rsidRDefault="00D20EC7">
      <w:pPr>
        <w:pStyle w:val="ConsPlusTitle"/>
        <w:jc w:val="center"/>
        <w:outlineLvl w:val="1"/>
      </w:pPr>
      <w:r>
        <w:t>Раздел IV. ТЕХНИКО-ЭКОНОМИЧЕСКОЕ ОБОСНОВАНИЕ ПРОГРАММЫ</w:t>
      </w:r>
    </w:p>
    <w:p w14:paraId="6B7CFBB3" w14:textId="77777777" w:rsidR="00D20EC7" w:rsidRDefault="00D20EC7">
      <w:pPr>
        <w:pStyle w:val="ConsPlusNormal"/>
        <w:jc w:val="both"/>
      </w:pPr>
    </w:p>
    <w:p w14:paraId="34D0EAC7" w14:textId="77777777" w:rsidR="00D20EC7" w:rsidRDefault="00D20EC7">
      <w:pPr>
        <w:pStyle w:val="ConsPlusNormal"/>
        <w:ind w:firstLine="540"/>
        <w:jc w:val="both"/>
      </w:pPr>
      <w:r>
        <w:t>Несмотря на ряд позитивных сдвигов, пока еще нельзя говорить о том, что процесс ее модернизации удовлетворяет общество.</w:t>
      </w:r>
    </w:p>
    <w:p w14:paraId="4DCBABBC" w14:textId="77777777" w:rsidR="00D20EC7" w:rsidRDefault="00D20EC7">
      <w:pPr>
        <w:pStyle w:val="ConsPlusNormal"/>
        <w:spacing w:before="280"/>
        <w:ind w:firstLine="540"/>
        <w:jc w:val="both"/>
      </w:pPr>
      <w:r>
        <w:t>Реализация поставленных в Программе целей и задач требует применения эффективных механизмов и методов преодоления кризисных явлений в сфере образования. Использование программно-целевого метода должно быть направлено на решение проблем развития образования, на создание условий для максимально эффективного управления финансами в соответствии с приоритетами государственной политики в сфере образования в условиях бюджетных ограничений.</w:t>
      </w:r>
    </w:p>
    <w:p w14:paraId="1988242A" w14:textId="77777777" w:rsidR="00D20EC7" w:rsidRDefault="00D20EC7">
      <w:pPr>
        <w:pStyle w:val="ConsPlusNormal"/>
        <w:spacing w:before="280"/>
        <w:ind w:firstLine="540"/>
        <w:jc w:val="both"/>
      </w:pPr>
      <w:r>
        <w:t>При использовании программно-целевого метода могут возникнуть риски, связанные:</w:t>
      </w:r>
    </w:p>
    <w:p w14:paraId="16E02312" w14:textId="77777777" w:rsidR="00D20EC7" w:rsidRDefault="00D20EC7">
      <w:pPr>
        <w:pStyle w:val="ConsPlusNormal"/>
        <w:spacing w:before="280"/>
        <w:ind w:firstLine="540"/>
        <w:jc w:val="both"/>
      </w:pPr>
      <w:r>
        <w:t>с недостатками в управлении Программой;</w:t>
      </w:r>
    </w:p>
    <w:p w14:paraId="2FAE2BC7" w14:textId="77777777" w:rsidR="00D20EC7" w:rsidRDefault="00D20EC7">
      <w:pPr>
        <w:pStyle w:val="ConsPlusNormal"/>
        <w:spacing w:before="280"/>
        <w:ind w:firstLine="540"/>
        <w:jc w:val="both"/>
      </w:pPr>
      <w:r>
        <w:t>с неверно выбранными приоритетами развития.</w:t>
      </w:r>
    </w:p>
    <w:p w14:paraId="47D23AA6" w14:textId="77777777" w:rsidR="00D20EC7" w:rsidRDefault="00D20EC7">
      <w:pPr>
        <w:pStyle w:val="ConsPlusNormal"/>
        <w:spacing w:before="280"/>
        <w:ind w:firstLine="540"/>
        <w:jc w:val="both"/>
      </w:pPr>
      <w:r>
        <w:t>Риски, связанные с недостатками в управлении Программой, могут быть вызваны слабой координацией действий различных субъектов образовательной политики, что приведет к возникновению диспропорций в ресурсной поддержке реализации намеченных мероприятий, их неоправданному дублированию и снижению эффективности использования бюджетных средств.</w:t>
      </w:r>
    </w:p>
    <w:p w14:paraId="6720C579" w14:textId="77777777" w:rsidR="00D20EC7" w:rsidRDefault="00D20EC7">
      <w:pPr>
        <w:pStyle w:val="ConsPlusNormal"/>
        <w:spacing w:before="280"/>
        <w:ind w:firstLine="540"/>
        <w:jc w:val="both"/>
      </w:pPr>
      <w:r>
        <w:t>Недостаточный учет результатов мониторинговых исследований хода реализации Программы может существенно повлиять на объективность принятия решений при планировании программных мероприятий, что приведет к отсутствию их привязки к реальной ситуации.</w:t>
      </w:r>
    </w:p>
    <w:p w14:paraId="6F44A49F" w14:textId="77777777" w:rsidR="00D20EC7" w:rsidRDefault="00D20EC7">
      <w:pPr>
        <w:pStyle w:val="ConsPlusNormal"/>
        <w:spacing w:before="280"/>
        <w:ind w:firstLine="540"/>
        <w:jc w:val="both"/>
      </w:pPr>
      <w:r>
        <w:t>Ошибки при выборе механизмов управленческой коррекции программных мероприятий могут привести к недостаточной координации деятельности заказчиков и исполнителей, нецелевому использованию бюджетных средств или их неэффективному расходованию.</w:t>
      </w:r>
    </w:p>
    <w:p w14:paraId="376C56A8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Риски, связанные с неверно выбранными приоритетами развития отрасли, могут быть вызваны изменениями государственной политики в сфере </w:t>
      </w:r>
      <w:r>
        <w:lastRenderedPageBreak/>
        <w:t>образования и последующей внеплановой коррекцией частично реализованных мероприятий, что снизит эффективность использования бюджетных средств.</w:t>
      </w:r>
    </w:p>
    <w:p w14:paraId="52453E47" w14:textId="77777777" w:rsidR="00D20EC7" w:rsidRDefault="00D20EC7">
      <w:pPr>
        <w:pStyle w:val="ConsPlusNormal"/>
        <w:spacing w:before="280"/>
        <w:ind w:firstLine="540"/>
        <w:jc w:val="both"/>
      </w:pPr>
      <w:r>
        <w:t>При отсутствии Программы будут ограничены возможности создания единых условий, механизмов, обеспечивающих развитие муниципальной системы образования.</w:t>
      </w:r>
    </w:p>
    <w:p w14:paraId="4572FC10" w14:textId="77777777" w:rsidR="00D20EC7" w:rsidRDefault="00D20EC7">
      <w:pPr>
        <w:pStyle w:val="ConsPlusNormal"/>
        <w:spacing w:before="280"/>
        <w:ind w:firstLine="540"/>
        <w:jc w:val="both"/>
      </w:pPr>
      <w:r>
        <w:t>Программа как организационная основа муниципальной политики в сфере образования представляет собой комплекс взаимосвязанных по ресурсам и срокам мероприятий.</w:t>
      </w:r>
    </w:p>
    <w:p w14:paraId="673CDC95" w14:textId="77777777" w:rsidR="00D20EC7" w:rsidRDefault="00D20EC7">
      <w:pPr>
        <w:pStyle w:val="ConsPlusNormal"/>
        <w:spacing w:before="280"/>
        <w:ind w:firstLine="540"/>
        <w:jc w:val="both"/>
      </w:pPr>
      <w:r>
        <w:t>Реализация программно-целевым методом комплекса мероприятий предусматривает создание централизованных механизмов, их координации, а также формирование системы индикаторов и показателей в сфере образования.</w:t>
      </w:r>
    </w:p>
    <w:p w14:paraId="24E73A1D" w14:textId="77777777" w:rsidR="00D20EC7" w:rsidRDefault="00D20EC7">
      <w:pPr>
        <w:pStyle w:val="ConsPlusNormal"/>
        <w:jc w:val="both"/>
      </w:pPr>
    </w:p>
    <w:p w14:paraId="55AD3949" w14:textId="77777777" w:rsidR="00D20EC7" w:rsidRDefault="00D20EC7">
      <w:pPr>
        <w:pStyle w:val="ConsPlusTitle"/>
        <w:jc w:val="center"/>
        <w:outlineLvl w:val="1"/>
      </w:pPr>
      <w:r>
        <w:t>Раздел V. СВЕДЕНИЯ О РАСПРЕДЕЛЕНИИ ОБЪЕМОВ ФИНАНСИРОВАНИЯ</w:t>
      </w:r>
    </w:p>
    <w:p w14:paraId="717B7BAF" w14:textId="77777777" w:rsidR="00D20EC7" w:rsidRDefault="00D20EC7">
      <w:pPr>
        <w:pStyle w:val="ConsPlusTitle"/>
        <w:jc w:val="center"/>
      </w:pPr>
      <w:r>
        <w:t>МУНИЦИПАЛЬНОЙ ПРОГРАММЫ ПО ИСТОЧНИКАМ И ГОДАМ РЕАЛИЗАЦИИ</w:t>
      </w:r>
    </w:p>
    <w:p w14:paraId="2944E46F" w14:textId="77777777" w:rsidR="00D20EC7" w:rsidRDefault="00D20EC7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Кургана</w:t>
      </w:r>
    </w:p>
    <w:p w14:paraId="52FC338A" w14:textId="77777777" w:rsidR="00D20EC7" w:rsidRDefault="00D20EC7">
      <w:pPr>
        <w:pStyle w:val="ConsPlusNormal"/>
        <w:jc w:val="center"/>
      </w:pPr>
      <w:r>
        <w:t>от 21.06.2023 N 4852)</w:t>
      </w:r>
    </w:p>
    <w:p w14:paraId="30521E55" w14:textId="77777777" w:rsidR="00D20EC7" w:rsidRDefault="00D20EC7">
      <w:pPr>
        <w:pStyle w:val="ConsPlusNormal"/>
        <w:jc w:val="both"/>
      </w:pPr>
    </w:p>
    <w:p w14:paraId="59627D9E" w14:textId="77777777" w:rsidR="00D20EC7" w:rsidRDefault="00D20EC7">
      <w:pPr>
        <w:pStyle w:val="ConsPlusNormal"/>
        <w:ind w:firstLine="540"/>
        <w:jc w:val="both"/>
      </w:pPr>
      <w:r>
        <w:t>Средства бюджета города:</w:t>
      </w:r>
    </w:p>
    <w:p w14:paraId="3279EEF7" w14:textId="77777777" w:rsidR="00D20EC7" w:rsidRDefault="00D20EC7">
      <w:pPr>
        <w:pStyle w:val="ConsPlusNormal"/>
        <w:spacing w:before="280"/>
        <w:ind w:firstLine="540"/>
        <w:jc w:val="both"/>
      </w:pPr>
      <w:r>
        <w:t>2023 год - 2 310 266 тыс. руб.</w:t>
      </w:r>
    </w:p>
    <w:p w14:paraId="0AD14809" w14:textId="77777777" w:rsidR="00D20EC7" w:rsidRDefault="00D20EC7">
      <w:pPr>
        <w:pStyle w:val="ConsPlusNormal"/>
        <w:spacing w:before="280"/>
        <w:ind w:firstLine="540"/>
        <w:jc w:val="both"/>
      </w:pPr>
      <w:r>
        <w:t>2024 год - 1 530 675 тыс. руб.</w:t>
      </w:r>
    </w:p>
    <w:p w14:paraId="19C52DA1" w14:textId="77777777" w:rsidR="00D20EC7" w:rsidRDefault="00D20EC7">
      <w:pPr>
        <w:pStyle w:val="ConsPlusNormal"/>
        <w:spacing w:before="280"/>
        <w:ind w:firstLine="540"/>
        <w:jc w:val="both"/>
      </w:pPr>
      <w:r>
        <w:t>2025 год - 1 538 774 тыс. руб.</w:t>
      </w:r>
    </w:p>
    <w:p w14:paraId="3C744158" w14:textId="77777777" w:rsidR="00D20EC7" w:rsidRDefault="00D20EC7">
      <w:pPr>
        <w:pStyle w:val="ConsPlusNormal"/>
        <w:spacing w:before="280"/>
        <w:ind w:firstLine="540"/>
        <w:jc w:val="both"/>
      </w:pPr>
      <w:r>
        <w:t>Средства бюджета области:</w:t>
      </w:r>
    </w:p>
    <w:p w14:paraId="52FBAE3A" w14:textId="77777777" w:rsidR="00D20EC7" w:rsidRDefault="00D20EC7">
      <w:pPr>
        <w:pStyle w:val="ConsPlusNormal"/>
        <w:spacing w:before="280"/>
        <w:ind w:firstLine="540"/>
        <w:jc w:val="both"/>
      </w:pPr>
      <w:r>
        <w:t>2023 год - 3 169 063 тыс. руб.</w:t>
      </w:r>
    </w:p>
    <w:p w14:paraId="1C57B812" w14:textId="77777777" w:rsidR="00D20EC7" w:rsidRDefault="00D20EC7">
      <w:pPr>
        <w:pStyle w:val="ConsPlusNormal"/>
        <w:spacing w:before="280"/>
        <w:ind w:firstLine="540"/>
        <w:jc w:val="both"/>
      </w:pPr>
      <w:r>
        <w:t>2024 год - 3 165 691 тыс. руб.</w:t>
      </w:r>
    </w:p>
    <w:p w14:paraId="6C3D4B93" w14:textId="77777777" w:rsidR="00D20EC7" w:rsidRDefault="00D20EC7">
      <w:pPr>
        <w:pStyle w:val="ConsPlusNormal"/>
        <w:spacing w:before="280"/>
        <w:ind w:firstLine="540"/>
        <w:jc w:val="both"/>
      </w:pPr>
      <w:r>
        <w:t>2025 год - 3 169 854 тыс. руб.</w:t>
      </w:r>
    </w:p>
    <w:p w14:paraId="068939B9" w14:textId="77777777" w:rsidR="00D20EC7" w:rsidRDefault="00D20EC7">
      <w:pPr>
        <w:pStyle w:val="ConsPlusNormal"/>
        <w:spacing w:before="280"/>
        <w:ind w:firstLine="540"/>
        <w:jc w:val="both"/>
      </w:pPr>
      <w:r>
        <w:t>Средства федерального бюджета:</w:t>
      </w:r>
    </w:p>
    <w:p w14:paraId="5978104C" w14:textId="77777777" w:rsidR="00D20EC7" w:rsidRDefault="00D20EC7">
      <w:pPr>
        <w:pStyle w:val="ConsPlusNormal"/>
        <w:spacing w:before="280"/>
        <w:ind w:firstLine="540"/>
        <w:jc w:val="both"/>
      </w:pPr>
      <w:r>
        <w:t>2023 год - 687 437 тыс. руб.</w:t>
      </w:r>
    </w:p>
    <w:p w14:paraId="6E16263F" w14:textId="77777777" w:rsidR="00D20EC7" w:rsidRDefault="00D20EC7">
      <w:pPr>
        <w:pStyle w:val="ConsPlusNormal"/>
        <w:spacing w:before="280"/>
        <w:ind w:firstLine="540"/>
        <w:jc w:val="both"/>
      </w:pPr>
      <w:r>
        <w:t>2024 год - 349 485 тыс. руб.</w:t>
      </w:r>
    </w:p>
    <w:p w14:paraId="62C63BA4" w14:textId="77777777" w:rsidR="00D20EC7" w:rsidRDefault="00D20EC7">
      <w:pPr>
        <w:pStyle w:val="ConsPlusNormal"/>
        <w:spacing w:before="280"/>
        <w:ind w:firstLine="540"/>
        <w:jc w:val="both"/>
      </w:pPr>
      <w:r>
        <w:t>2025 год - 340 126 тыс. руб.</w:t>
      </w:r>
    </w:p>
    <w:p w14:paraId="69EAED0D" w14:textId="77777777" w:rsidR="00D20EC7" w:rsidRDefault="00D20EC7">
      <w:pPr>
        <w:pStyle w:val="ConsPlusNormal"/>
        <w:spacing w:before="280"/>
        <w:ind w:firstLine="540"/>
        <w:jc w:val="both"/>
      </w:pPr>
      <w:r>
        <w:lastRenderedPageBreak/>
        <w:t>Всего на реализацию Программы из бюджетов различного уровня потребуется:</w:t>
      </w:r>
    </w:p>
    <w:p w14:paraId="7494E9D4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Обоснование объемов финансирования по каждому мероприятию Программы приведено в </w:t>
      </w:r>
      <w:hyperlink w:anchor="P430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14:paraId="0FDB6F9E" w14:textId="77777777" w:rsidR="00D20EC7" w:rsidRDefault="00D20EC7">
      <w:pPr>
        <w:pStyle w:val="ConsPlusNormal"/>
        <w:jc w:val="both"/>
      </w:pPr>
    </w:p>
    <w:p w14:paraId="7055AEC7" w14:textId="77777777" w:rsidR="00D20EC7" w:rsidRDefault="00D20EC7">
      <w:pPr>
        <w:pStyle w:val="ConsPlusTitle"/>
        <w:jc w:val="center"/>
        <w:outlineLvl w:val="1"/>
      </w:pPr>
      <w:r>
        <w:t>Раздел VI. ОЦЕНКА ОЖИДАЕМОЙ ЭФФЕКТИВНОСТИ РЕАЛИЗАЦИИ</w:t>
      </w:r>
    </w:p>
    <w:p w14:paraId="221EF2D8" w14:textId="77777777" w:rsidR="00D20EC7" w:rsidRDefault="00D20EC7">
      <w:pPr>
        <w:pStyle w:val="ConsPlusTitle"/>
        <w:jc w:val="center"/>
      </w:pPr>
      <w:r>
        <w:t>МУНИЦИПАЛЬНОЙ ПРОГРАММЫ</w:t>
      </w:r>
    </w:p>
    <w:p w14:paraId="18570756" w14:textId="77777777" w:rsidR="00D20EC7" w:rsidRDefault="00D20EC7">
      <w:pPr>
        <w:pStyle w:val="ConsPlusNormal"/>
        <w:jc w:val="both"/>
      </w:pPr>
    </w:p>
    <w:p w14:paraId="5DC130ED" w14:textId="77777777" w:rsidR="00D20EC7" w:rsidRDefault="00D20EC7">
      <w:pPr>
        <w:pStyle w:val="ConsPlusNormal"/>
        <w:ind w:firstLine="540"/>
        <w:jc w:val="both"/>
      </w:pPr>
      <w:r>
        <w:t>Показатели результативности, позволяющие оценить эффективность реализации Программы:</w:t>
      </w:r>
    </w:p>
    <w:p w14:paraId="577EE743" w14:textId="77777777" w:rsidR="00D20EC7" w:rsidRDefault="00D20EC7">
      <w:pPr>
        <w:pStyle w:val="ConsPlusNormal"/>
        <w:spacing w:before="280"/>
        <w:ind w:firstLine="540"/>
        <w:jc w:val="both"/>
      </w:pPr>
      <w:r>
        <w:t>- решение проблемы доступности дошкольного образования в городе Кургане для детей от 3 до 7 лет;</w:t>
      </w:r>
    </w:p>
    <w:p w14:paraId="3A7AD626" w14:textId="77777777" w:rsidR="00D20EC7" w:rsidRDefault="00D20EC7">
      <w:pPr>
        <w:pStyle w:val="ConsPlusNormal"/>
        <w:spacing w:before="280"/>
        <w:ind w:firstLine="540"/>
        <w:jc w:val="both"/>
      </w:pPr>
      <w:r>
        <w:t>- увеличение доли детей в возрасте от 2 месяцев до 3 лет, получающих дошкольные образовательные услуги;</w:t>
      </w:r>
    </w:p>
    <w:p w14:paraId="15763D5C" w14:textId="77777777" w:rsidR="00D20EC7" w:rsidRDefault="00D20EC7">
      <w:pPr>
        <w:pStyle w:val="ConsPlusNormal"/>
        <w:spacing w:before="280"/>
        <w:ind w:firstLine="540"/>
        <w:jc w:val="both"/>
      </w:pPr>
      <w:r>
        <w:t>- обеспечение доступности качественного начального общего, основного общего и среднего общего образования;</w:t>
      </w:r>
    </w:p>
    <w:p w14:paraId="741CA5D2" w14:textId="77777777" w:rsidR="00D20EC7" w:rsidRDefault="00D20EC7">
      <w:pPr>
        <w:pStyle w:val="ConsPlusNormal"/>
        <w:spacing w:before="280"/>
        <w:ind w:firstLine="540"/>
        <w:jc w:val="both"/>
      </w:pPr>
      <w:r>
        <w:t>- поэтапное введение в образовательных учреждениях федеральных государственных образовательных стандартов;</w:t>
      </w:r>
    </w:p>
    <w:p w14:paraId="0A125A5C" w14:textId="77777777" w:rsidR="00D20EC7" w:rsidRDefault="00D20EC7">
      <w:pPr>
        <w:pStyle w:val="ConsPlusNormal"/>
        <w:spacing w:before="280"/>
        <w:ind w:firstLine="540"/>
        <w:jc w:val="both"/>
      </w:pPr>
      <w:r>
        <w:t>- расширение возможности выбора детьми и молодежью программ дополнительного образования по различным направленностям деятельности и формирование эффективных механизмов государственно-общественного, межведомственного управления системой дополнительного образования;</w:t>
      </w:r>
    </w:p>
    <w:p w14:paraId="7D2132A4" w14:textId="77777777" w:rsidR="00D20EC7" w:rsidRDefault="00D20EC7">
      <w:pPr>
        <w:pStyle w:val="ConsPlusNormal"/>
        <w:spacing w:before="280"/>
        <w:ind w:firstLine="540"/>
        <w:jc w:val="both"/>
      </w:pPr>
      <w:r>
        <w:t>- рост уровня подготовки выпускников образовательных организаций;</w:t>
      </w:r>
    </w:p>
    <w:p w14:paraId="7DA0B8C2" w14:textId="77777777" w:rsidR="00D20EC7" w:rsidRDefault="00D20EC7">
      <w:pPr>
        <w:pStyle w:val="ConsPlusNormal"/>
        <w:spacing w:before="280"/>
        <w:ind w:firstLine="540"/>
        <w:jc w:val="both"/>
      </w:pPr>
      <w:r>
        <w:t>- обновление кадрового состава, увеличение доли молодых специалистов в муниципальных образовательных организациях;</w:t>
      </w:r>
    </w:p>
    <w:p w14:paraId="19DCDBFF" w14:textId="77777777" w:rsidR="00D20EC7" w:rsidRDefault="00D20EC7">
      <w:pPr>
        <w:pStyle w:val="ConsPlusNormal"/>
        <w:spacing w:before="280"/>
        <w:ind w:firstLine="540"/>
        <w:jc w:val="both"/>
      </w:pPr>
      <w:r>
        <w:t>- внедрение в практику современных механизмов и методов управления в системе образования;</w:t>
      </w:r>
    </w:p>
    <w:p w14:paraId="48F0804E" w14:textId="77777777" w:rsidR="00D20EC7" w:rsidRDefault="00D20EC7">
      <w:pPr>
        <w:pStyle w:val="ConsPlusNormal"/>
        <w:spacing w:before="280"/>
        <w:ind w:firstLine="540"/>
        <w:jc w:val="both"/>
      </w:pPr>
      <w:r>
        <w:t>- укрепление материально-технической базы образовательных организаций;</w:t>
      </w:r>
    </w:p>
    <w:p w14:paraId="4D7712CB" w14:textId="77777777" w:rsidR="00D20EC7" w:rsidRDefault="00D20EC7">
      <w:pPr>
        <w:pStyle w:val="ConsPlusNormal"/>
        <w:spacing w:before="280"/>
        <w:ind w:firstLine="540"/>
        <w:jc w:val="both"/>
      </w:pPr>
      <w:r>
        <w:t>- увеличение доли детей-сирот и детей, оставшихся без попечения родителей, переданных на семейные формы воспитания.</w:t>
      </w:r>
    </w:p>
    <w:p w14:paraId="6C18C325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Организация и проведение мероприятий, предусмотренных Программой, позволит повысить качество, эффективность образования, обеспечить его </w:t>
      </w:r>
      <w:r>
        <w:lastRenderedPageBreak/>
        <w:t>доступность для всех слоев населения.</w:t>
      </w:r>
    </w:p>
    <w:p w14:paraId="0D0354A3" w14:textId="77777777" w:rsidR="00D20EC7" w:rsidRDefault="00D20EC7">
      <w:pPr>
        <w:pStyle w:val="ConsPlusNormal"/>
        <w:spacing w:before="280"/>
        <w:ind w:firstLine="540"/>
        <w:jc w:val="both"/>
      </w:pPr>
      <w:r>
        <w:t>Основной социальный эффект от реализации Программы будет заключаться в обеспечении конституционных гарантий доступности качественного образования на всех уровнях.</w:t>
      </w:r>
    </w:p>
    <w:p w14:paraId="53D29DCC" w14:textId="77777777" w:rsidR="00D20EC7" w:rsidRDefault="00D20EC7">
      <w:pPr>
        <w:pStyle w:val="ConsPlusNormal"/>
        <w:spacing w:before="280"/>
        <w:ind w:firstLine="540"/>
        <w:jc w:val="both"/>
      </w:pPr>
      <w:r>
        <w:t>Основной экономический эффект от реализации Программы - снижение неэффективных расходов бюджетных средств в муниципальных дошкольных и общеобразовательных учреждениях, учреждений дополнительного образования, а также выявление внутренних ресурсов (финансовых, материально-технических, кадровых) для повышения качества и объема предоставляемых образовательных услуг.</w:t>
      </w:r>
    </w:p>
    <w:p w14:paraId="51FC77DF" w14:textId="77777777" w:rsidR="00D20EC7" w:rsidRDefault="00D20EC7">
      <w:pPr>
        <w:pStyle w:val="ConsPlusNormal"/>
        <w:jc w:val="both"/>
      </w:pPr>
    </w:p>
    <w:p w14:paraId="5D8F7AE7" w14:textId="77777777" w:rsidR="00D20EC7" w:rsidRDefault="00D20EC7">
      <w:pPr>
        <w:pStyle w:val="ConsPlusTitle"/>
        <w:jc w:val="center"/>
        <w:outlineLvl w:val="1"/>
      </w:pPr>
      <w:r>
        <w:t>Раздел VII. СИСТЕМА ПРОГРАММНЫХ МЕРОПРИЯТИЙ</w:t>
      </w:r>
    </w:p>
    <w:p w14:paraId="646AE867" w14:textId="77777777" w:rsidR="00D20EC7" w:rsidRDefault="00D20EC7">
      <w:pPr>
        <w:pStyle w:val="ConsPlusNormal"/>
        <w:jc w:val="both"/>
      </w:pPr>
    </w:p>
    <w:p w14:paraId="74629440" w14:textId="77777777" w:rsidR="00D20EC7" w:rsidRDefault="00D20EC7">
      <w:pPr>
        <w:pStyle w:val="ConsPlusNormal"/>
        <w:ind w:firstLine="540"/>
        <w:jc w:val="both"/>
      </w:pPr>
      <w:r>
        <w:t>Перечень мероприятий Программы с указанием сроков их реализации, исполнителей, объема финансирования по источникам и годам приведен в приложении к Программе.</w:t>
      </w:r>
    </w:p>
    <w:p w14:paraId="04DE5D7B" w14:textId="77777777" w:rsidR="00D20EC7" w:rsidRDefault="00D20EC7">
      <w:pPr>
        <w:pStyle w:val="ConsPlusNormal"/>
        <w:jc w:val="both"/>
      </w:pPr>
    </w:p>
    <w:p w14:paraId="61B4DF78" w14:textId="77777777" w:rsidR="00D20EC7" w:rsidRDefault="00D20EC7">
      <w:pPr>
        <w:pStyle w:val="ConsPlusTitle"/>
        <w:jc w:val="center"/>
        <w:outlineLvl w:val="1"/>
      </w:pPr>
      <w:r>
        <w:t>Раздел VIII. СИСТЕМА ЦЕЛЕВЫХ ИНДИКАТОРОВ</w:t>
      </w:r>
    </w:p>
    <w:p w14:paraId="72EDE9BD" w14:textId="77777777" w:rsidR="00D20EC7" w:rsidRDefault="00D20EC7">
      <w:pPr>
        <w:pStyle w:val="ConsPlusNormal"/>
        <w:jc w:val="both"/>
      </w:pPr>
    </w:p>
    <w:p w14:paraId="2C2CEE20" w14:textId="77777777" w:rsidR="00D20EC7" w:rsidRDefault="00D20EC7">
      <w:pPr>
        <w:pStyle w:val="ConsPlusNormal"/>
        <w:ind w:firstLine="540"/>
        <w:jc w:val="both"/>
      </w:pPr>
      <w:r>
        <w:t>Для оценки эффективности и результативности решения задач, определенных Программой, предлагается система целевых индикаторов и показателей. Система целевых индикаторов и показателей позволяет оценить ход решения поставленных задач и определить его влияние на социально-экономическое развитие города Кургана.</w:t>
      </w:r>
    </w:p>
    <w:p w14:paraId="52B7FBD8" w14:textId="77777777" w:rsidR="00D20EC7" w:rsidRDefault="00D20E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3057"/>
        <w:gridCol w:w="1814"/>
        <w:gridCol w:w="1084"/>
        <w:gridCol w:w="1084"/>
        <w:gridCol w:w="843"/>
      </w:tblGrid>
      <w:tr w:rsidR="00D20EC7" w14:paraId="1D8EE58C" w14:textId="77777777">
        <w:tc>
          <w:tcPr>
            <w:tcW w:w="730" w:type="dxa"/>
            <w:vMerge w:val="restart"/>
          </w:tcPr>
          <w:p w14:paraId="77456C7A" w14:textId="77777777" w:rsidR="00D20EC7" w:rsidRDefault="00D20E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57" w:type="dxa"/>
            <w:vMerge w:val="restart"/>
          </w:tcPr>
          <w:p w14:paraId="3D5F6A73" w14:textId="77777777" w:rsidR="00D20EC7" w:rsidRDefault="00D20EC7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814" w:type="dxa"/>
            <w:vMerge w:val="restart"/>
          </w:tcPr>
          <w:p w14:paraId="1083876F" w14:textId="77777777" w:rsidR="00D20EC7" w:rsidRDefault="00D20EC7">
            <w:pPr>
              <w:pStyle w:val="ConsPlusNormal"/>
              <w:jc w:val="center"/>
            </w:pPr>
            <w: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3011" w:type="dxa"/>
            <w:gridSpan w:val="3"/>
          </w:tcPr>
          <w:p w14:paraId="20EF7602" w14:textId="77777777" w:rsidR="00D20EC7" w:rsidRDefault="00D20EC7">
            <w:pPr>
              <w:pStyle w:val="ConsPlusNormal"/>
              <w:jc w:val="center"/>
            </w:pPr>
            <w:r>
              <w:t>Ожидаемое значение индикатора по годам реализации муниципальной Программы</w:t>
            </w:r>
          </w:p>
        </w:tc>
      </w:tr>
      <w:tr w:rsidR="00D20EC7" w14:paraId="073AA624" w14:textId="77777777">
        <w:tc>
          <w:tcPr>
            <w:tcW w:w="730" w:type="dxa"/>
            <w:vMerge/>
          </w:tcPr>
          <w:p w14:paraId="0E08F5E4" w14:textId="77777777" w:rsidR="00D20EC7" w:rsidRDefault="00D20EC7">
            <w:pPr>
              <w:pStyle w:val="ConsPlusNormal"/>
            </w:pPr>
          </w:p>
        </w:tc>
        <w:tc>
          <w:tcPr>
            <w:tcW w:w="3057" w:type="dxa"/>
            <w:vMerge/>
          </w:tcPr>
          <w:p w14:paraId="08CDF0FE" w14:textId="77777777" w:rsidR="00D20EC7" w:rsidRDefault="00D20EC7">
            <w:pPr>
              <w:pStyle w:val="ConsPlusNormal"/>
            </w:pPr>
          </w:p>
        </w:tc>
        <w:tc>
          <w:tcPr>
            <w:tcW w:w="1814" w:type="dxa"/>
            <w:vMerge/>
          </w:tcPr>
          <w:p w14:paraId="5FA2E67C" w14:textId="77777777" w:rsidR="00D20EC7" w:rsidRDefault="00D20EC7">
            <w:pPr>
              <w:pStyle w:val="ConsPlusNormal"/>
            </w:pPr>
          </w:p>
        </w:tc>
        <w:tc>
          <w:tcPr>
            <w:tcW w:w="1084" w:type="dxa"/>
          </w:tcPr>
          <w:p w14:paraId="07711551" w14:textId="77777777" w:rsidR="00D20EC7" w:rsidRDefault="00D20EC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84" w:type="dxa"/>
          </w:tcPr>
          <w:p w14:paraId="184B77FB" w14:textId="77777777" w:rsidR="00D20EC7" w:rsidRDefault="00D20EC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3" w:type="dxa"/>
          </w:tcPr>
          <w:p w14:paraId="22468A76" w14:textId="77777777" w:rsidR="00D20EC7" w:rsidRDefault="00D20EC7">
            <w:pPr>
              <w:pStyle w:val="ConsPlusNormal"/>
              <w:jc w:val="center"/>
            </w:pPr>
            <w:r>
              <w:t>2025</w:t>
            </w:r>
          </w:p>
        </w:tc>
      </w:tr>
      <w:tr w:rsidR="00D20EC7" w14:paraId="722FFAA7" w14:textId="77777777">
        <w:tc>
          <w:tcPr>
            <w:tcW w:w="8612" w:type="dxa"/>
            <w:gridSpan w:val="6"/>
          </w:tcPr>
          <w:p w14:paraId="70045B50" w14:textId="77777777" w:rsidR="00D20EC7" w:rsidRDefault="00D20EC7">
            <w:pPr>
              <w:pStyle w:val="ConsPlusNormal"/>
              <w:jc w:val="center"/>
            </w:pPr>
            <w:r>
              <w:t>1. Задача "Формирование образовательной сети, обеспечивающей равный доступ населения к услугам дошкольного образования"</w:t>
            </w:r>
          </w:p>
        </w:tc>
      </w:tr>
      <w:tr w:rsidR="00D20EC7" w14:paraId="72ACB0F5" w14:textId="77777777">
        <w:tc>
          <w:tcPr>
            <w:tcW w:w="730" w:type="dxa"/>
          </w:tcPr>
          <w:p w14:paraId="35AFDCC4" w14:textId="77777777" w:rsidR="00D20EC7" w:rsidRDefault="00D20E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57" w:type="dxa"/>
          </w:tcPr>
          <w:p w14:paraId="36B52E09" w14:textId="77777777" w:rsidR="00D20EC7" w:rsidRDefault="00D20EC7">
            <w:pPr>
              <w:pStyle w:val="ConsPlusNormal"/>
              <w:jc w:val="both"/>
            </w:pPr>
            <w:r>
              <w:t xml:space="preserve">Доля детей в возрасте 1 - 6 лет, получающих дошкольную образовательную услугу </w:t>
            </w:r>
            <w:r>
              <w:lastRenderedPageBreak/>
              <w:t>и (или) услугу по их содержанию в муниципальных образовательных учреждениях в общей численности детей в возрасте 1 - 6 лет (%)</w:t>
            </w:r>
          </w:p>
        </w:tc>
        <w:tc>
          <w:tcPr>
            <w:tcW w:w="1814" w:type="dxa"/>
          </w:tcPr>
          <w:p w14:paraId="5FB3D926" w14:textId="77777777" w:rsidR="00D20EC7" w:rsidRDefault="00D20EC7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084" w:type="dxa"/>
          </w:tcPr>
          <w:p w14:paraId="119E6465" w14:textId="77777777" w:rsidR="00D20EC7" w:rsidRDefault="00D20EC7">
            <w:pPr>
              <w:pStyle w:val="ConsPlusNormal"/>
              <w:jc w:val="center"/>
            </w:pPr>
            <w:r>
              <w:t>80,2</w:t>
            </w:r>
          </w:p>
        </w:tc>
        <w:tc>
          <w:tcPr>
            <w:tcW w:w="1084" w:type="dxa"/>
          </w:tcPr>
          <w:p w14:paraId="047E2527" w14:textId="77777777" w:rsidR="00D20EC7" w:rsidRDefault="00D20EC7">
            <w:pPr>
              <w:pStyle w:val="ConsPlusNormal"/>
              <w:jc w:val="center"/>
            </w:pPr>
            <w:r>
              <w:t>81,4</w:t>
            </w:r>
          </w:p>
        </w:tc>
        <w:tc>
          <w:tcPr>
            <w:tcW w:w="843" w:type="dxa"/>
          </w:tcPr>
          <w:p w14:paraId="7663EDF4" w14:textId="77777777" w:rsidR="00D20EC7" w:rsidRDefault="00D20EC7">
            <w:pPr>
              <w:pStyle w:val="ConsPlusNormal"/>
              <w:jc w:val="center"/>
            </w:pPr>
            <w:r>
              <w:t>82</w:t>
            </w:r>
          </w:p>
        </w:tc>
      </w:tr>
      <w:tr w:rsidR="00D20EC7" w14:paraId="27E4B309" w14:textId="77777777">
        <w:tc>
          <w:tcPr>
            <w:tcW w:w="730" w:type="dxa"/>
          </w:tcPr>
          <w:p w14:paraId="660DA901" w14:textId="77777777" w:rsidR="00D20EC7" w:rsidRDefault="00D20E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57" w:type="dxa"/>
          </w:tcPr>
          <w:p w14:paraId="35196AE6" w14:textId="77777777" w:rsidR="00D20EC7" w:rsidRDefault="00D20EC7">
            <w:pPr>
              <w:pStyle w:val="ConsPlusNormal"/>
              <w:jc w:val="both"/>
            </w:pPr>
            <w: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(%)</w:t>
            </w:r>
          </w:p>
        </w:tc>
        <w:tc>
          <w:tcPr>
            <w:tcW w:w="1814" w:type="dxa"/>
          </w:tcPr>
          <w:p w14:paraId="2B26C3BC" w14:textId="77777777" w:rsidR="00D20EC7" w:rsidRDefault="00D20EC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4" w:type="dxa"/>
          </w:tcPr>
          <w:p w14:paraId="092FD665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084" w:type="dxa"/>
          </w:tcPr>
          <w:p w14:paraId="0B40A508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843" w:type="dxa"/>
          </w:tcPr>
          <w:p w14:paraId="4A07CA32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</w:tr>
      <w:tr w:rsidR="00D20EC7" w14:paraId="7674C06B" w14:textId="77777777">
        <w:tc>
          <w:tcPr>
            <w:tcW w:w="730" w:type="dxa"/>
            <w:vMerge w:val="restart"/>
          </w:tcPr>
          <w:p w14:paraId="0BB53611" w14:textId="77777777" w:rsidR="00D20EC7" w:rsidRDefault="00D20E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57" w:type="dxa"/>
            <w:tcBorders>
              <w:bottom w:val="nil"/>
            </w:tcBorders>
          </w:tcPr>
          <w:p w14:paraId="41E7DCD4" w14:textId="77777777" w:rsidR="00D20EC7" w:rsidRDefault="00D20EC7">
            <w:pPr>
              <w:pStyle w:val="ConsPlusNormal"/>
              <w:jc w:val="both"/>
            </w:pPr>
            <w:r>
              <w:t xml:space="preserve">Количество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образования, созданных путем строительства, приобретения (выкупа), реконструкции, капитального ремонта дошкольных образовательных </w:t>
            </w:r>
            <w:r>
              <w:lastRenderedPageBreak/>
              <w:t>организаций, из них</w:t>
            </w:r>
          </w:p>
        </w:tc>
        <w:tc>
          <w:tcPr>
            <w:tcW w:w="1814" w:type="dxa"/>
            <w:tcBorders>
              <w:bottom w:val="nil"/>
            </w:tcBorders>
          </w:tcPr>
          <w:p w14:paraId="770F82C2" w14:textId="77777777" w:rsidR="00D20EC7" w:rsidRDefault="00D20EC7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084" w:type="dxa"/>
            <w:vMerge w:val="restart"/>
          </w:tcPr>
          <w:p w14:paraId="29185333" w14:textId="77777777" w:rsidR="00D20EC7" w:rsidRDefault="00D20EC7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1084" w:type="dxa"/>
            <w:vMerge w:val="restart"/>
          </w:tcPr>
          <w:p w14:paraId="253C95C9" w14:textId="77777777" w:rsidR="00D20EC7" w:rsidRDefault="00D20EC7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843" w:type="dxa"/>
            <w:vMerge w:val="restart"/>
          </w:tcPr>
          <w:p w14:paraId="204AF3B9" w14:textId="77777777" w:rsidR="00D20EC7" w:rsidRDefault="00D20EC7">
            <w:pPr>
              <w:pStyle w:val="ConsPlusNormal"/>
              <w:jc w:val="both"/>
            </w:pPr>
            <w:r>
              <w:t>0</w:t>
            </w:r>
          </w:p>
        </w:tc>
      </w:tr>
      <w:tr w:rsidR="00D20EC7" w14:paraId="527F980F" w14:textId="77777777">
        <w:tc>
          <w:tcPr>
            <w:tcW w:w="730" w:type="dxa"/>
            <w:vMerge/>
          </w:tcPr>
          <w:p w14:paraId="7806BC42" w14:textId="77777777" w:rsidR="00D20EC7" w:rsidRDefault="00D20EC7">
            <w:pPr>
              <w:pStyle w:val="ConsPlusNormal"/>
            </w:pPr>
          </w:p>
        </w:tc>
        <w:tc>
          <w:tcPr>
            <w:tcW w:w="3057" w:type="dxa"/>
            <w:tcBorders>
              <w:top w:val="nil"/>
            </w:tcBorders>
          </w:tcPr>
          <w:p w14:paraId="357125B1" w14:textId="77777777" w:rsidR="00D20EC7" w:rsidRDefault="00D20EC7">
            <w:pPr>
              <w:pStyle w:val="ConsPlusNormal"/>
              <w:jc w:val="both"/>
            </w:pPr>
            <w:r>
              <w:t>- для детей в возрасте от 2 месяцев до 3 лет (мест)</w:t>
            </w:r>
          </w:p>
        </w:tc>
        <w:tc>
          <w:tcPr>
            <w:tcW w:w="1814" w:type="dxa"/>
            <w:tcBorders>
              <w:top w:val="nil"/>
            </w:tcBorders>
          </w:tcPr>
          <w:p w14:paraId="50BFB890" w14:textId="77777777" w:rsidR="00D20EC7" w:rsidRDefault="00D20EC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4" w:type="dxa"/>
            <w:vMerge/>
          </w:tcPr>
          <w:p w14:paraId="66184E2B" w14:textId="77777777" w:rsidR="00D20EC7" w:rsidRDefault="00D20EC7">
            <w:pPr>
              <w:pStyle w:val="ConsPlusNormal"/>
            </w:pPr>
          </w:p>
        </w:tc>
        <w:tc>
          <w:tcPr>
            <w:tcW w:w="1084" w:type="dxa"/>
            <w:vMerge/>
          </w:tcPr>
          <w:p w14:paraId="4D7BAA00" w14:textId="77777777" w:rsidR="00D20EC7" w:rsidRDefault="00D20EC7">
            <w:pPr>
              <w:pStyle w:val="ConsPlusNormal"/>
            </w:pPr>
          </w:p>
        </w:tc>
        <w:tc>
          <w:tcPr>
            <w:tcW w:w="843" w:type="dxa"/>
            <w:vMerge/>
          </w:tcPr>
          <w:p w14:paraId="1C35AECC" w14:textId="77777777" w:rsidR="00D20EC7" w:rsidRDefault="00D20EC7">
            <w:pPr>
              <w:pStyle w:val="ConsPlusNormal"/>
            </w:pPr>
          </w:p>
        </w:tc>
      </w:tr>
      <w:tr w:rsidR="00D20EC7" w14:paraId="0D99821A" w14:textId="77777777">
        <w:tc>
          <w:tcPr>
            <w:tcW w:w="8612" w:type="dxa"/>
            <w:gridSpan w:val="6"/>
          </w:tcPr>
          <w:p w14:paraId="03F94A06" w14:textId="77777777" w:rsidR="00D20EC7" w:rsidRDefault="00D20EC7">
            <w:pPr>
              <w:pStyle w:val="ConsPlusNormal"/>
              <w:jc w:val="center"/>
            </w:pPr>
            <w:r>
              <w:t>2. Задача "Модернизация содержания образования и образовательной среды в системе общего образования для обеспечения готовности выпускников общеобразовательных организаций к дальнейшему продолжению образования и началу профессиональной деятельности"</w:t>
            </w:r>
          </w:p>
        </w:tc>
      </w:tr>
      <w:tr w:rsidR="00D20EC7" w14:paraId="47F44193" w14:textId="77777777">
        <w:tc>
          <w:tcPr>
            <w:tcW w:w="730" w:type="dxa"/>
          </w:tcPr>
          <w:p w14:paraId="5520E295" w14:textId="77777777" w:rsidR="00D20EC7" w:rsidRDefault="00D20E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57" w:type="dxa"/>
          </w:tcPr>
          <w:p w14:paraId="69A13E60" w14:textId="77777777" w:rsidR="00D20EC7" w:rsidRDefault="00D20EC7">
            <w:pPr>
              <w:pStyle w:val="ConsPlusNormal"/>
              <w:jc w:val="both"/>
            </w:pPr>
            <w:r>
              <w:t>Доля школьников, обучающихся по федеральным государственным образовательным стандартам общего образования, в общей численности школьников (%)</w:t>
            </w:r>
          </w:p>
        </w:tc>
        <w:tc>
          <w:tcPr>
            <w:tcW w:w="1814" w:type="dxa"/>
          </w:tcPr>
          <w:p w14:paraId="69E2D751" w14:textId="77777777" w:rsidR="00D20EC7" w:rsidRDefault="00D20EC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4" w:type="dxa"/>
          </w:tcPr>
          <w:p w14:paraId="3E6B3497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084" w:type="dxa"/>
          </w:tcPr>
          <w:p w14:paraId="31CD497E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843" w:type="dxa"/>
          </w:tcPr>
          <w:p w14:paraId="2B8928F0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</w:tr>
      <w:tr w:rsidR="00D20EC7" w14:paraId="03FEC67B" w14:textId="77777777">
        <w:tc>
          <w:tcPr>
            <w:tcW w:w="730" w:type="dxa"/>
          </w:tcPr>
          <w:p w14:paraId="00847BB3" w14:textId="77777777" w:rsidR="00D20EC7" w:rsidRDefault="00D20E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57" w:type="dxa"/>
          </w:tcPr>
          <w:p w14:paraId="758A2697" w14:textId="77777777" w:rsidR="00D20EC7" w:rsidRDefault="00D20EC7">
            <w:pPr>
              <w:pStyle w:val="ConsPlusNormal"/>
              <w:jc w:val="both"/>
            </w:pPr>
            <w:r>
              <w:t>Доля выпускников 11(12) классов муниципальных общеобразовательных организаций, не получивших аттестат, в общей численности выпускников 11(12) классов муниципальных общеобразовательных организаций (%)</w:t>
            </w:r>
          </w:p>
        </w:tc>
        <w:tc>
          <w:tcPr>
            <w:tcW w:w="1814" w:type="dxa"/>
          </w:tcPr>
          <w:p w14:paraId="4FF76146" w14:textId="77777777" w:rsidR="00D20EC7" w:rsidRDefault="00D20EC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84" w:type="dxa"/>
          </w:tcPr>
          <w:p w14:paraId="605B8787" w14:textId="77777777" w:rsidR="00D20EC7" w:rsidRDefault="00D20EC7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084" w:type="dxa"/>
          </w:tcPr>
          <w:p w14:paraId="326B42BA" w14:textId="77777777" w:rsidR="00D20EC7" w:rsidRDefault="00D20E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43" w:type="dxa"/>
          </w:tcPr>
          <w:p w14:paraId="57EB96A3" w14:textId="77777777" w:rsidR="00D20EC7" w:rsidRDefault="00D20EC7">
            <w:pPr>
              <w:pStyle w:val="ConsPlusNormal"/>
              <w:jc w:val="center"/>
            </w:pPr>
            <w:r>
              <w:t>0,3</w:t>
            </w:r>
          </w:p>
        </w:tc>
      </w:tr>
      <w:tr w:rsidR="00D20EC7" w14:paraId="23CF7F18" w14:textId="77777777">
        <w:tc>
          <w:tcPr>
            <w:tcW w:w="730" w:type="dxa"/>
          </w:tcPr>
          <w:p w14:paraId="6011194D" w14:textId="77777777" w:rsidR="00D20EC7" w:rsidRDefault="00D20E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57" w:type="dxa"/>
          </w:tcPr>
          <w:p w14:paraId="0B0476CB" w14:textId="77777777" w:rsidR="00D20EC7" w:rsidRDefault="00D20EC7">
            <w:pPr>
              <w:pStyle w:val="ConsPlusNormal"/>
              <w:jc w:val="both"/>
            </w:pPr>
            <w:r>
              <w:t>Соотношение результатов единого государственного экзамена по русскому языку и математике в 10% школ с лучшими и в 10% школ с худшими результатами (доля)</w:t>
            </w:r>
          </w:p>
        </w:tc>
        <w:tc>
          <w:tcPr>
            <w:tcW w:w="1814" w:type="dxa"/>
          </w:tcPr>
          <w:p w14:paraId="454DF8BA" w14:textId="77777777" w:rsidR="00D20EC7" w:rsidRDefault="00D20EC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84" w:type="dxa"/>
          </w:tcPr>
          <w:p w14:paraId="5B4BCD23" w14:textId="77777777" w:rsidR="00D20EC7" w:rsidRDefault="00D20EC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84" w:type="dxa"/>
          </w:tcPr>
          <w:p w14:paraId="0609A231" w14:textId="77777777" w:rsidR="00D20EC7" w:rsidRDefault="00D20EC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43" w:type="dxa"/>
          </w:tcPr>
          <w:p w14:paraId="3A9FE98C" w14:textId="77777777" w:rsidR="00D20EC7" w:rsidRDefault="00D20EC7">
            <w:pPr>
              <w:pStyle w:val="ConsPlusNormal"/>
              <w:jc w:val="center"/>
            </w:pPr>
            <w:r>
              <w:t>1,2</w:t>
            </w:r>
          </w:p>
        </w:tc>
      </w:tr>
      <w:tr w:rsidR="00D20EC7" w14:paraId="6FEF098B" w14:textId="77777777">
        <w:tc>
          <w:tcPr>
            <w:tcW w:w="8612" w:type="dxa"/>
            <w:gridSpan w:val="6"/>
          </w:tcPr>
          <w:p w14:paraId="6A4B9063" w14:textId="77777777" w:rsidR="00D20EC7" w:rsidRDefault="00D20EC7">
            <w:pPr>
              <w:pStyle w:val="ConsPlusNormal"/>
              <w:jc w:val="center"/>
            </w:pPr>
            <w:r>
              <w:t>3. Задача "Совершенствование моделей и механизмов развития эффективной системы дополнительного образования детей и молодежи"</w:t>
            </w:r>
          </w:p>
        </w:tc>
      </w:tr>
      <w:tr w:rsidR="00D20EC7" w14:paraId="4C718B62" w14:textId="77777777">
        <w:tc>
          <w:tcPr>
            <w:tcW w:w="730" w:type="dxa"/>
          </w:tcPr>
          <w:p w14:paraId="404E02B2" w14:textId="77777777" w:rsidR="00D20EC7" w:rsidRDefault="00D20EC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57" w:type="dxa"/>
          </w:tcPr>
          <w:p w14:paraId="0BCA4168" w14:textId="77777777" w:rsidR="00D20EC7" w:rsidRDefault="00D20EC7">
            <w:pPr>
              <w:pStyle w:val="ConsPlusNormal"/>
              <w:jc w:val="both"/>
            </w:pPr>
            <w:r>
              <w:t xml:space="preserve">Доля обучающихся, </w:t>
            </w:r>
            <w:r>
              <w:lastRenderedPageBreak/>
              <w:t>занимающихся в кружках и спортивных секциях, организованных на базе общеобразовательных организаций, в общей численности обучающихся общеобразовательных организаций (%)</w:t>
            </w:r>
          </w:p>
        </w:tc>
        <w:tc>
          <w:tcPr>
            <w:tcW w:w="1814" w:type="dxa"/>
          </w:tcPr>
          <w:p w14:paraId="693BE4FB" w14:textId="77777777" w:rsidR="00D20EC7" w:rsidRDefault="00D20EC7">
            <w:pPr>
              <w:pStyle w:val="ConsPlusNormal"/>
              <w:jc w:val="both"/>
            </w:pPr>
            <w:r>
              <w:lastRenderedPageBreak/>
              <w:t>68,5</w:t>
            </w:r>
          </w:p>
        </w:tc>
        <w:tc>
          <w:tcPr>
            <w:tcW w:w="1084" w:type="dxa"/>
          </w:tcPr>
          <w:p w14:paraId="39CC65D9" w14:textId="77777777" w:rsidR="00D20EC7" w:rsidRDefault="00D20EC7">
            <w:pPr>
              <w:pStyle w:val="ConsPlusNormal"/>
              <w:jc w:val="both"/>
            </w:pPr>
            <w:r>
              <w:t>68,7</w:t>
            </w:r>
          </w:p>
        </w:tc>
        <w:tc>
          <w:tcPr>
            <w:tcW w:w="1084" w:type="dxa"/>
          </w:tcPr>
          <w:p w14:paraId="716C088D" w14:textId="77777777" w:rsidR="00D20EC7" w:rsidRDefault="00D20EC7">
            <w:pPr>
              <w:pStyle w:val="ConsPlusNormal"/>
              <w:jc w:val="both"/>
            </w:pPr>
            <w:r>
              <w:t>68,7</w:t>
            </w:r>
          </w:p>
        </w:tc>
        <w:tc>
          <w:tcPr>
            <w:tcW w:w="843" w:type="dxa"/>
          </w:tcPr>
          <w:p w14:paraId="5890F771" w14:textId="77777777" w:rsidR="00D20EC7" w:rsidRDefault="00D20EC7">
            <w:pPr>
              <w:pStyle w:val="ConsPlusNormal"/>
              <w:jc w:val="both"/>
            </w:pPr>
            <w:r>
              <w:t>68,8</w:t>
            </w:r>
          </w:p>
        </w:tc>
      </w:tr>
      <w:tr w:rsidR="00D20EC7" w14:paraId="6F12E76B" w14:textId="77777777">
        <w:tc>
          <w:tcPr>
            <w:tcW w:w="730" w:type="dxa"/>
          </w:tcPr>
          <w:p w14:paraId="3AFD0691" w14:textId="77777777" w:rsidR="00D20EC7" w:rsidRDefault="00D20EC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57" w:type="dxa"/>
          </w:tcPr>
          <w:p w14:paraId="17F1CBF5" w14:textId="77777777" w:rsidR="00D20EC7" w:rsidRDefault="00D20EC7">
            <w:pPr>
              <w:pStyle w:val="ConsPlusNormal"/>
              <w:jc w:val="both"/>
            </w:pPr>
            <w: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(%)</w:t>
            </w:r>
          </w:p>
        </w:tc>
        <w:tc>
          <w:tcPr>
            <w:tcW w:w="1814" w:type="dxa"/>
          </w:tcPr>
          <w:p w14:paraId="322A4355" w14:textId="77777777" w:rsidR="00D20EC7" w:rsidRDefault="00D20EC7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084" w:type="dxa"/>
          </w:tcPr>
          <w:p w14:paraId="1A65D8BE" w14:textId="77777777" w:rsidR="00D20EC7" w:rsidRDefault="00D20EC7">
            <w:pPr>
              <w:pStyle w:val="ConsPlusNormal"/>
              <w:jc w:val="center"/>
            </w:pPr>
            <w:r>
              <w:t>78,5</w:t>
            </w:r>
          </w:p>
        </w:tc>
        <w:tc>
          <w:tcPr>
            <w:tcW w:w="1084" w:type="dxa"/>
          </w:tcPr>
          <w:p w14:paraId="5038A1BA" w14:textId="77777777" w:rsidR="00D20EC7" w:rsidRDefault="00D20EC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3" w:type="dxa"/>
          </w:tcPr>
          <w:p w14:paraId="27A138F5" w14:textId="77777777" w:rsidR="00D20EC7" w:rsidRDefault="00D20EC7">
            <w:pPr>
              <w:pStyle w:val="ConsPlusNormal"/>
              <w:jc w:val="center"/>
            </w:pPr>
            <w:r>
              <w:t>85</w:t>
            </w:r>
          </w:p>
        </w:tc>
      </w:tr>
      <w:tr w:rsidR="00D20EC7" w14:paraId="06945C7F" w14:textId="77777777">
        <w:tc>
          <w:tcPr>
            <w:tcW w:w="730" w:type="dxa"/>
          </w:tcPr>
          <w:p w14:paraId="4344DA99" w14:textId="77777777" w:rsidR="00D20EC7" w:rsidRDefault="00D20E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57" w:type="dxa"/>
          </w:tcPr>
          <w:p w14:paraId="4382FA9F" w14:textId="77777777" w:rsidR="00D20EC7" w:rsidRDefault="00D20EC7">
            <w:pPr>
              <w:pStyle w:val="ConsPlusNormal"/>
              <w:jc w:val="both"/>
            </w:pPr>
            <w:r>
              <w:t>Доля обучающихся организаций дополнительного образования, участвующих в творческих конкурсах (фестивалях, олимпиадах), в общей численности обучающихся учреждений дополнительного образования детей, проживающих на территории города Кургана (%)</w:t>
            </w:r>
          </w:p>
        </w:tc>
        <w:tc>
          <w:tcPr>
            <w:tcW w:w="1814" w:type="dxa"/>
          </w:tcPr>
          <w:p w14:paraId="12D573D7" w14:textId="77777777" w:rsidR="00D20EC7" w:rsidRDefault="00D20EC7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1084" w:type="dxa"/>
          </w:tcPr>
          <w:p w14:paraId="21C9BCEC" w14:textId="77777777" w:rsidR="00D20EC7" w:rsidRDefault="00D20EC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84" w:type="dxa"/>
          </w:tcPr>
          <w:p w14:paraId="53617DF4" w14:textId="77777777" w:rsidR="00D20EC7" w:rsidRDefault="00D20EC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43" w:type="dxa"/>
          </w:tcPr>
          <w:p w14:paraId="5E29D9C6" w14:textId="77777777" w:rsidR="00D20EC7" w:rsidRDefault="00D20EC7">
            <w:pPr>
              <w:pStyle w:val="ConsPlusNormal"/>
              <w:jc w:val="center"/>
            </w:pPr>
            <w:r>
              <w:t>78</w:t>
            </w:r>
          </w:p>
        </w:tc>
      </w:tr>
      <w:tr w:rsidR="00D20EC7" w14:paraId="01A1C60A" w14:textId="77777777">
        <w:tc>
          <w:tcPr>
            <w:tcW w:w="8612" w:type="dxa"/>
            <w:gridSpan w:val="6"/>
          </w:tcPr>
          <w:p w14:paraId="04AD2645" w14:textId="77777777" w:rsidR="00D20EC7" w:rsidRDefault="00D20EC7">
            <w:pPr>
              <w:pStyle w:val="ConsPlusNormal"/>
              <w:jc w:val="center"/>
            </w:pPr>
            <w:r>
              <w:t>4. Задача "Обновление материально-технической базы для реализации основных и дополнительных общеобразовательных программ, создание современных условий обучения"</w:t>
            </w:r>
          </w:p>
        </w:tc>
      </w:tr>
      <w:tr w:rsidR="00D20EC7" w14:paraId="072355AB" w14:textId="77777777">
        <w:tc>
          <w:tcPr>
            <w:tcW w:w="730" w:type="dxa"/>
          </w:tcPr>
          <w:p w14:paraId="36371E1D" w14:textId="77777777" w:rsidR="00D20EC7" w:rsidRDefault="00D20EC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057" w:type="dxa"/>
          </w:tcPr>
          <w:p w14:paraId="7B8B0604" w14:textId="77777777" w:rsidR="00D20EC7" w:rsidRDefault="00D20EC7">
            <w:pPr>
              <w:pStyle w:val="ConsPlusNormal"/>
              <w:jc w:val="both"/>
            </w:pPr>
            <w: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(%)</w:t>
            </w:r>
          </w:p>
        </w:tc>
        <w:tc>
          <w:tcPr>
            <w:tcW w:w="1814" w:type="dxa"/>
          </w:tcPr>
          <w:p w14:paraId="1F72B7B3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84" w:type="dxa"/>
          </w:tcPr>
          <w:p w14:paraId="0EFE0567" w14:textId="77777777" w:rsidR="00D20EC7" w:rsidRDefault="00D20EC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84" w:type="dxa"/>
          </w:tcPr>
          <w:p w14:paraId="4221FCCF" w14:textId="77777777" w:rsidR="00D20EC7" w:rsidRDefault="00D20EC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3" w:type="dxa"/>
          </w:tcPr>
          <w:p w14:paraId="2CEC7A7A" w14:textId="77777777" w:rsidR="00D20EC7" w:rsidRDefault="00D20EC7">
            <w:pPr>
              <w:pStyle w:val="ConsPlusNormal"/>
              <w:jc w:val="center"/>
            </w:pPr>
            <w:r>
              <w:t>21</w:t>
            </w:r>
          </w:p>
        </w:tc>
      </w:tr>
      <w:tr w:rsidR="00D20EC7" w14:paraId="3D871ECE" w14:textId="77777777">
        <w:tc>
          <w:tcPr>
            <w:tcW w:w="730" w:type="dxa"/>
          </w:tcPr>
          <w:p w14:paraId="719A2F33" w14:textId="77777777" w:rsidR="00D20EC7" w:rsidRDefault="00D20EC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57" w:type="dxa"/>
          </w:tcPr>
          <w:p w14:paraId="4311AC91" w14:textId="77777777" w:rsidR="00D20EC7" w:rsidRDefault="00D20EC7">
            <w:pPr>
              <w:pStyle w:val="ConsPlusNormal"/>
              <w:jc w:val="both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(%)</w:t>
            </w:r>
          </w:p>
        </w:tc>
        <w:tc>
          <w:tcPr>
            <w:tcW w:w="1814" w:type="dxa"/>
          </w:tcPr>
          <w:p w14:paraId="18160607" w14:textId="77777777" w:rsidR="00D20EC7" w:rsidRDefault="00D20EC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84" w:type="dxa"/>
          </w:tcPr>
          <w:p w14:paraId="1FF1FBBC" w14:textId="77777777" w:rsidR="00D20EC7" w:rsidRDefault="00D20EC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84" w:type="dxa"/>
          </w:tcPr>
          <w:p w14:paraId="21530FD3" w14:textId="77777777" w:rsidR="00D20EC7" w:rsidRDefault="00D20EC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43" w:type="dxa"/>
          </w:tcPr>
          <w:p w14:paraId="0A92D1CB" w14:textId="77777777" w:rsidR="00D20EC7" w:rsidRDefault="00D20EC7">
            <w:pPr>
              <w:pStyle w:val="ConsPlusNormal"/>
              <w:jc w:val="center"/>
            </w:pPr>
            <w:r>
              <w:t>93</w:t>
            </w:r>
          </w:p>
        </w:tc>
      </w:tr>
      <w:tr w:rsidR="00D20EC7" w14:paraId="68A0CF83" w14:textId="77777777">
        <w:tc>
          <w:tcPr>
            <w:tcW w:w="8612" w:type="dxa"/>
            <w:gridSpan w:val="6"/>
          </w:tcPr>
          <w:p w14:paraId="03B5984F" w14:textId="77777777" w:rsidR="00D20EC7" w:rsidRDefault="00D20EC7">
            <w:pPr>
              <w:pStyle w:val="ConsPlusNormal"/>
              <w:jc w:val="center"/>
            </w:pPr>
            <w:r>
              <w:t>5. Задача "Обновление состава и компетенций педагогических работников, создание механизмов мотивации педагогических работников к повышению качества работы и непрерывному профессиональному развитию"</w:t>
            </w:r>
          </w:p>
        </w:tc>
      </w:tr>
      <w:tr w:rsidR="00D20EC7" w14:paraId="6A9FE5B5" w14:textId="77777777">
        <w:tc>
          <w:tcPr>
            <w:tcW w:w="730" w:type="dxa"/>
          </w:tcPr>
          <w:p w14:paraId="7C45B2FF" w14:textId="77777777" w:rsidR="00D20EC7" w:rsidRDefault="00D20E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57" w:type="dxa"/>
          </w:tcPr>
          <w:p w14:paraId="18F0DBBF" w14:textId="77777777" w:rsidR="00D20EC7" w:rsidRDefault="00D20EC7">
            <w:pPr>
              <w:pStyle w:val="ConsPlusNormal"/>
              <w:jc w:val="both"/>
            </w:pPr>
            <w:r>
              <w:t>Удельный вес численности педагогов в возрасте до 35 лет в общей численности учителей общеобразовательных организаций города Кургана (%)</w:t>
            </w:r>
          </w:p>
        </w:tc>
        <w:tc>
          <w:tcPr>
            <w:tcW w:w="1814" w:type="dxa"/>
          </w:tcPr>
          <w:p w14:paraId="6B2AF2A5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84" w:type="dxa"/>
          </w:tcPr>
          <w:p w14:paraId="69AB8FFC" w14:textId="77777777" w:rsidR="00D20EC7" w:rsidRDefault="00D20EC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84" w:type="dxa"/>
          </w:tcPr>
          <w:p w14:paraId="75BFB40C" w14:textId="77777777" w:rsidR="00D20EC7" w:rsidRDefault="00D20EC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43" w:type="dxa"/>
          </w:tcPr>
          <w:p w14:paraId="566B3A14" w14:textId="77777777" w:rsidR="00D20EC7" w:rsidRDefault="00D20EC7">
            <w:pPr>
              <w:pStyle w:val="ConsPlusNormal"/>
              <w:jc w:val="center"/>
            </w:pPr>
            <w:r>
              <w:t>35</w:t>
            </w:r>
          </w:p>
        </w:tc>
      </w:tr>
      <w:tr w:rsidR="00D20EC7" w14:paraId="24F9930D" w14:textId="77777777">
        <w:tc>
          <w:tcPr>
            <w:tcW w:w="730" w:type="dxa"/>
          </w:tcPr>
          <w:p w14:paraId="133C45CC" w14:textId="77777777" w:rsidR="00D20EC7" w:rsidRDefault="00D20E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57" w:type="dxa"/>
          </w:tcPr>
          <w:p w14:paraId="0A4E4BF3" w14:textId="77777777" w:rsidR="00D20EC7" w:rsidRDefault="00D20EC7">
            <w:pPr>
              <w:pStyle w:val="ConsPlusNormal"/>
              <w:jc w:val="both"/>
            </w:pPr>
            <w:r>
              <w:t xml:space="preserve">Доля молодых специалистов (со стажем менее трех лет) в общем количестве педагогических работников муниципальных образовательных </w:t>
            </w:r>
            <w:r>
              <w:lastRenderedPageBreak/>
              <w:t>организаций (%)</w:t>
            </w:r>
          </w:p>
        </w:tc>
        <w:tc>
          <w:tcPr>
            <w:tcW w:w="1814" w:type="dxa"/>
          </w:tcPr>
          <w:p w14:paraId="78C45C86" w14:textId="77777777" w:rsidR="00D20EC7" w:rsidRDefault="00D20EC7">
            <w:pPr>
              <w:pStyle w:val="ConsPlusNormal"/>
              <w:jc w:val="center"/>
            </w:pPr>
            <w:r>
              <w:lastRenderedPageBreak/>
              <w:t>18,7</w:t>
            </w:r>
          </w:p>
        </w:tc>
        <w:tc>
          <w:tcPr>
            <w:tcW w:w="1084" w:type="dxa"/>
          </w:tcPr>
          <w:p w14:paraId="201E8A2D" w14:textId="77777777" w:rsidR="00D20EC7" w:rsidRDefault="00D20EC7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084" w:type="dxa"/>
          </w:tcPr>
          <w:p w14:paraId="4EA79FD0" w14:textId="77777777" w:rsidR="00D20EC7" w:rsidRDefault="00D20EC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3" w:type="dxa"/>
          </w:tcPr>
          <w:p w14:paraId="0FAAC2A3" w14:textId="77777777" w:rsidR="00D20EC7" w:rsidRDefault="00D20EC7">
            <w:pPr>
              <w:pStyle w:val="ConsPlusNormal"/>
              <w:jc w:val="center"/>
            </w:pPr>
            <w:r>
              <w:t>19,5</w:t>
            </w:r>
          </w:p>
        </w:tc>
      </w:tr>
      <w:tr w:rsidR="00D20EC7" w14:paraId="326796C5" w14:textId="77777777">
        <w:tc>
          <w:tcPr>
            <w:tcW w:w="730" w:type="dxa"/>
          </w:tcPr>
          <w:p w14:paraId="158B172B" w14:textId="77777777" w:rsidR="00D20EC7" w:rsidRDefault="00D20EC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57" w:type="dxa"/>
          </w:tcPr>
          <w:p w14:paraId="14047E00" w14:textId="77777777" w:rsidR="00D20EC7" w:rsidRDefault="00D20EC7">
            <w:pPr>
              <w:pStyle w:val="ConsPlusNormal"/>
              <w:jc w:val="both"/>
            </w:pPr>
            <w:r>
              <w:t>Доля педагогических работников муниципальных общеобразовательных организаций, прошедших повышение квалификации, в том числе в центре непрерывного повышения профессионального мастерства (%)</w:t>
            </w:r>
          </w:p>
        </w:tc>
        <w:tc>
          <w:tcPr>
            <w:tcW w:w="1814" w:type="dxa"/>
          </w:tcPr>
          <w:p w14:paraId="0B629461" w14:textId="77777777" w:rsidR="00D20EC7" w:rsidRDefault="00D20E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84" w:type="dxa"/>
          </w:tcPr>
          <w:p w14:paraId="5FE30090" w14:textId="77777777" w:rsidR="00D20EC7" w:rsidRDefault="00D20E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84" w:type="dxa"/>
          </w:tcPr>
          <w:p w14:paraId="22997E6A" w14:textId="77777777" w:rsidR="00D20EC7" w:rsidRDefault="00D20E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43" w:type="dxa"/>
          </w:tcPr>
          <w:p w14:paraId="759363C6" w14:textId="77777777" w:rsidR="00D20EC7" w:rsidRDefault="00D20EC7">
            <w:pPr>
              <w:pStyle w:val="ConsPlusNormal"/>
              <w:jc w:val="center"/>
            </w:pPr>
            <w:r>
              <w:t>34</w:t>
            </w:r>
          </w:p>
        </w:tc>
      </w:tr>
      <w:tr w:rsidR="00D20EC7" w14:paraId="0FD71932" w14:textId="77777777">
        <w:tc>
          <w:tcPr>
            <w:tcW w:w="730" w:type="dxa"/>
          </w:tcPr>
          <w:p w14:paraId="4B0FD683" w14:textId="77777777" w:rsidR="00D20EC7" w:rsidRDefault="00D20EC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57" w:type="dxa"/>
          </w:tcPr>
          <w:p w14:paraId="39A53C5A" w14:textId="77777777" w:rsidR="00D20EC7" w:rsidRDefault="00D20EC7">
            <w:pPr>
              <w:pStyle w:val="ConsPlusNormal"/>
              <w:jc w:val="both"/>
            </w:pPr>
            <w:r>
              <w:t>Доля педагогических и руководящих работников системы общего и дополнительного образования, повысивших уровень профессионального мастерства в формате непрерывного образования (%)</w:t>
            </w:r>
          </w:p>
        </w:tc>
        <w:tc>
          <w:tcPr>
            <w:tcW w:w="1814" w:type="dxa"/>
          </w:tcPr>
          <w:p w14:paraId="13091D98" w14:textId="77777777" w:rsidR="00D20EC7" w:rsidRDefault="00D20E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</w:tcPr>
          <w:p w14:paraId="5FC0FBFA" w14:textId="77777777" w:rsidR="00D20EC7" w:rsidRDefault="00D20EC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4" w:type="dxa"/>
          </w:tcPr>
          <w:p w14:paraId="098F82A9" w14:textId="77777777" w:rsidR="00D20EC7" w:rsidRDefault="00D20EC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3" w:type="dxa"/>
          </w:tcPr>
          <w:p w14:paraId="619442E4" w14:textId="77777777" w:rsidR="00D20EC7" w:rsidRDefault="00D20EC7">
            <w:pPr>
              <w:pStyle w:val="ConsPlusNormal"/>
              <w:jc w:val="center"/>
            </w:pPr>
            <w:r>
              <w:t>16</w:t>
            </w:r>
          </w:p>
        </w:tc>
      </w:tr>
      <w:tr w:rsidR="00D20EC7" w14:paraId="559A2D6E" w14:textId="77777777">
        <w:tc>
          <w:tcPr>
            <w:tcW w:w="8612" w:type="dxa"/>
            <w:gridSpan w:val="6"/>
          </w:tcPr>
          <w:p w14:paraId="49EE4A03" w14:textId="77777777" w:rsidR="00D20EC7" w:rsidRDefault="00D20EC7">
            <w:pPr>
              <w:pStyle w:val="ConsPlusNormal"/>
              <w:jc w:val="center"/>
            </w:pPr>
            <w:r>
              <w:t>6. Задача "Обеспечение эффективного управления муниципальными образовательными организациями и кадровыми ресурсами"</w:t>
            </w:r>
          </w:p>
        </w:tc>
      </w:tr>
      <w:tr w:rsidR="00D20EC7" w14:paraId="2BD7F678" w14:textId="77777777">
        <w:tc>
          <w:tcPr>
            <w:tcW w:w="730" w:type="dxa"/>
          </w:tcPr>
          <w:p w14:paraId="16CDB4B9" w14:textId="77777777" w:rsidR="00D20EC7" w:rsidRDefault="00D20EC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57" w:type="dxa"/>
          </w:tcPr>
          <w:p w14:paraId="6C9AD5ED" w14:textId="77777777" w:rsidR="00D20EC7" w:rsidRDefault="00D20EC7">
            <w:pPr>
              <w:pStyle w:val="ConsPlusNormal"/>
              <w:jc w:val="both"/>
            </w:pPr>
            <w:r>
              <w:t>Удельный вес муниципальных образовательных организаций,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 (%)</w:t>
            </w:r>
          </w:p>
        </w:tc>
        <w:tc>
          <w:tcPr>
            <w:tcW w:w="1814" w:type="dxa"/>
          </w:tcPr>
          <w:p w14:paraId="0B0DD232" w14:textId="77777777" w:rsidR="00D20EC7" w:rsidRDefault="00D20EC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4" w:type="dxa"/>
          </w:tcPr>
          <w:p w14:paraId="2C458DA0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084" w:type="dxa"/>
          </w:tcPr>
          <w:p w14:paraId="0356F537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843" w:type="dxa"/>
          </w:tcPr>
          <w:p w14:paraId="3A09FA66" w14:textId="77777777" w:rsidR="00D20EC7" w:rsidRDefault="00D20EC7">
            <w:pPr>
              <w:pStyle w:val="ConsPlusNormal"/>
              <w:jc w:val="both"/>
            </w:pPr>
            <w:r>
              <w:t>100</w:t>
            </w:r>
          </w:p>
        </w:tc>
      </w:tr>
      <w:tr w:rsidR="00D20EC7" w14:paraId="624F6EC7" w14:textId="77777777">
        <w:tc>
          <w:tcPr>
            <w:tcW w:w="730" w:type="dxa"/>
          </w:tcPr>
          <w:p w14:paraId="17172426" w14:textId="77777777" w:rsidR="00D20EC7" w:rsidRDefault="00D20EC7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057" w:type="dxa"/>
          </w:tcPr>
          <w:p w14:paraId="6DD29560" w14:textId="77777777" w:rsidR="00D20EC7" w:rsidRDefault="00D20EC7">
            <w:pPr>
              <w:pStyle w:val="ConsPlusNormal"/>
              <w:jc w:val="both"/>
            </w:pPr>
            <w:r>
              <w:t>Доля образовательных организаций, включенных в инновационную деятельность в общей численности образовательных организаций (%)</w:t>
            </w:r>
          </w:p>
        </w:tc>
        <w:tc>
          <w:tcPr>
            <w:tcW w:w="1814" w:type="dxa"/>
          </w:tcPr>
          <w:p w14:paraId="42B98055" w14:textId="77777777" w:rsidR="00D20EC7" w:rsidRDefault="00D20EC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84" w:type="dxa"/>
          </w:tcPr>
          <w:p w14:paraId="617D0B7A" w14:textId="77777777" w:rsidR="00D20EC7" w:rsidRDefault="00D20EC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84" w:type="dxa"/>
          </w:tcPr>
          <w:p w14:paraId="152E35EB" w14:textId="77777777" w:rsidR="00D20EC7" w:rsidRDefault="00D20EC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43" w:type="dxa"/>
          </w:tcPr>
          <w:p w14:paraId="28D72FBF" w14:textId="77777777" w:rsidR="00D20EC7" w:rsidRDefault="00D20EC7">
            <w:pPr>
              <w:pStyle w:val="ConsPlusNormal"/>
              <w:jc w:val="center"/>
            </w:pPr>
            <w:r>
              <w:t>79</w:t>
            </w:r>
          </w:p>
        </w:tc>
      </w:tr>
      <w:tr w:rsidR="00D20EC7" w14:paraId="37FDE962" w14:textId="77777777">
        <w:tc>
          <w:tcPr>
            <w:tcW w:w="8612" w:type="dxa"/>
            <w:gridSpan w:val="6"/>
          </w:tcPr>
          <w:p w14:paraId="1C59B192" w14:textId="77777777" w:rsidR="00D20EC7" w:rsidRDefault="00D20EC7">
            <w:pPr>
              <w:pStyle w:val="ConsPlusNormal"/>
              <w:jc w:val="center"/>
            </w:pPr>
            <w:r>
              <w:t>7. Задача "Обеспечение условий для развития и интеграции в общество детей-сирот и детей, оставшихся без попечения родителей и мер социальной поддержки"</w:t>
            </w:r>
          </w:p>
        </w:tc>
      </w:tr>
      <w:tr w:rsidR="00D20EC7" w14:paraId="79C95628" w14:textId="77777777">
        <w:tc>
          <w:tcPr>
            <w:tcW w:w="730" w:type="dxa"/>
          </w:tcPr>
          <w:p w14:paraId="22EF290C" w14:textId="77777777" w:rsidR="00D20EC7" w:rsidRDefault="00D20EC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57" w:type="dxa"/>
          </w:tcPr>
          <w:p w14:paraId="4C068009" w14:textId="77777777" w:rsidR="00D20EC7" w:rsidRDefault="00D20EC7">
            <w:pPr>
              <w:pStyle w:val="ConsPlusNormal"/>
              <w:jc w:val="both"/>
            </w:pPr>
            <w:r>
              <w:t>Доля детей-сирот и детей, оставшихся без попечения родителей, воспитывающихся в семье (%)</w:t>
            </w:r>
          </w:p>
        </w:tc>
        <w:tc>
          <w:tcPr>
            <w:tcW w:w="1814" w:type="dxa"/>
          </w:tcPr>
          <w:p w14:paraId="306AA878" w14:textId="77777777" w:rsidR="00D20EC7" w:rsidRDefault="00D20EC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84" w:type="dxa"/>
          </w:tcPr>
          <w:p w14:paraId="06CDDD36" w14:textId="77777777" w:rsidR="00D20EC7" w:rsidRDefault="00D20EC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84" w:type="dxa"/>
          </w:tcPr>
          <w:p w14:paraId="22AC1D63" w14:textId="77777777" w:rsidR="00D20EC7" w:rsidRDefault="00D20EC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3" w:type="dxa"/>
          </w:tcPr>
          <w:p w14:paraId="3FF01E5B" w14:textId="77777777" w:rsidR="00D20EC7" w:rsidRDefault="00D20EC7">
            <w:pPr>
              <w:pStyle w:val="ConsPlusNormal"/>
              <w:jc w:val="center"/>
            </w:pPr>
            <w:r>
              <w:t>80</w:t>
            </w:r>
          </w:p>
        </w:tc>
      </w:tr>
      <w:tr w:rsidR="00D20EC7" w14:paraId="2FCEB00C" w14:textId="77777777">
        <w:tc>
          <w:tcPr>
            <w:tcW w:w="8612" w:type="dxa"/>
            <w:gridSpan w:val="6"/>
          </w:tcPr>
          <w:p w14:paraId="3BFB3936" w14:textId="77777777" w:rsidR="00D20EC7" w:rsidRDefault="00D20EC7">
            <w:pPr>
              <w:pStyle w:val="ConsPlusNormal"/>
              <w:jc w:val="center"/>
            </w:pPr>
            <w:r>
              <w:t>8. Задача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D20EC7" w14:paraId="0A98663D" w14:textId="77777777">
        <w:tc>
          <w:tcPr>
            <w:tcW w:w="730" w:type="dxa"/>
          </w:tcPr>
          <w:p w14:paraId="274497A0" w14:textId="77777777" w:rsidR="00D20EC7" w:rsidRDefault="00D20EC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57" w:type="dxa"/>
          </w:tcPr>
          <w:p w14:paraId="0D7991BF" w14:textId="77777777" w:rsidR="00D20EC7" w:rsidRDefault="00D20EC7">
            <w:pPr>
              <w:pStyle w:val="ConsPlusNormal"/>
              <w:jc w:val="both"/>
            </w:pPr>
            <w: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финансирования, в общей численности детей в возрасте 5 - 18 лет, проживающих на территории города Кургана (%)</w:t>
            </w:r>
          </w:p>
        </w:tc>
        <w:tc>
          <w:tcPr>
            <w:tcW w:w="1814" w:type="dxa"/>
          </w:tcPr>
          <w:p w14:paraId="0BD8FDD8" w14:textId="77777777" w:rsidR="00D20EC7" w:rsidRDefault="00D20EC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84" w:type="dxa"/>
          </w:tcPr>
          <w:p w14:paraId="1E8EF673" w14:textId="77777777" w:rsidR="00D20EC7" w:rsidRDefault="00D20EC7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084" w:type="dxa"/>
          </w:tcPr>
          <w:p w14:paraId="6D916F58" w14:textId="77777777" w:rsidR="00D20EC7" w:rsidRDefault="00D20EC7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843" w:type="dxa"/>
          </w:tcPr>
          <w:p w14:paraId="7F696D70" w14:textId="77777777" w:rsidR="00D20EC7" w:rsidRDefault="00D20EC7">
            <w:pPr>
              <w:pStyle w:val="ConsPlusNormal"/>
              <w:jc w:val="both"/>
            </w:pPr>
            <w:r>
              <w:t>23</w:t>
            </w:r>
          </w:p>
        </w:tc>
      </w:tr>
    </w:tbl>
    <w:p w14:paraId="1396F214" w14:textId="77777777" w:rsidR="00D20EC7" w:rsidRDefault="00D20EC7">
      <w:pPr>
        <w:pStyle w:val="ConsPlusNormal"/>
        <w:jc w:val="both"/>
      </w:pPr>
    </w:p>
    <w:p w14:paraId="20D19A6C" w14:textId="77777777" w:rsidR="00D20EC7" w:rsidRDefault="00D20EC7">
      <w:pPr>
        <w:pStyle w:val="ConsPlusTitle"/>
        <w:jc w:val="center"/>
        <w:outlineLvl w:val="1"/>
      </w:pPr>
      <w:r>
        <w:t>Раздел IX. СВЕДЕНИЯ О МЕХАНИЗМЕ КОНТРОЛЯ</w:t>
      </w:r>
    </w:p>
    <w:p w14:paraId="241DDAB5" w14:textId="77777777" w:rsidR="00D20EC7" w:rsidRDefault="00D20EC7">
      <w:pPr>
        <w:pStyle w:val="ConsPlusTitle"/>
        <w:jc w:val="center"/>
      </w:pPr>
      <w:r>
        <w:t>ЗА ВЫПОЛНЕНИЕМ ПРОГРАММЫ</w:t>
      </w:r>
    </w:p>
    <w:p w14:paraId="285C1172" w14:textId="77777777" w:rsidR="00D20EC7" w:rsidRDefault="00D20EC7">
      <w:pPr>
        <w:pStyle w:val="ConsPlusNormal"/>
        <w:jc w:val="both"/>
      </w:pPr>
    </w:p>
    <w:p w14:paraId="6F160506" w14:textId="77777777" w:rsidR="00D20EC7" w:rsidRDefault="00D20EC7">
      <w:pPr>
        <w:pStyle w:val="ConsPlusNormal"/>
        <w:ind w:firstLine="540"/>
        <w:jc w:val="both"/>
      </w:pPr>
      <w:r>
        <w:t>Реализация Программы осуществляется в соответствии с правовыми актами города Кургана, определяющими механизм реализации муниципальных целевых программ.</w:t>
      </w:r>
    </w:p>
    <w:p w14:paraId="3ACBA360" w14:textId="77777777" w:rsidR="00D20EC7" w:rsidRDefault="00D20EC7">
      <w:pPr>
        <w:pStyle w:val="ConsPlusNormal"/>
        <w:spacing w:before="280"/>
        <w:ind w:firstLine="540"/>
        <w:jc w:val="both"/>
      </w:pPr>
      <w:r>
        <w:t>Департамент социальной политики Администрации города Кургана:</w:t>
      </w:r>
    </w:p>
    <w:p w14:paraId="31477ECE" w14:textId="77777777" w:rsidR="00D20EC7" w:rsidRDefault="00D20EC7">
      <w:pPr>
        <w:pStyle w:val="ConsPlusNormal"/>
        <w:spacing w:before="280"/>
        <w:ind w:firstLine="540"/>
        <w:jc w:val="both"/>
      </w:pPr>
      <w:r>
        <w:lastRenderedPageBreak/>
        <w:t>- обеспечивает выполнение мероприятий Программы;</w:t>
      </w:r>
    </w:p>
    <w:p w14:paraId="1ED87204" w14:textId="77777777" w:rsidR="00D20EC7" w:rsidRDefault="00D20EC7">
      <w:pPr>
        <w:pStyle w:val="ConsPlusNormal"/>
        <w:spacing w:before="280"/>
        <w:ind w:firstLine="540"/>
        <w:jc w:val="both"/>
      </w:pPr>
      <w:r>
        <w:t>- обеспечивает сбор информации и готовит отчетность о ходе выполнения Программы, включая меры по повышению эффективности ее реализации;</w:t>
      </w:r>
    </w:p>
    <w:p w14:paraId="709ABA5F" w14:textId="77777777" w:rsidR="00D20EC7" w:rsidRDefault="00D20EC7">
      <w:pPr>
        <w:pStyle w:val="ConsPlusNormal"/>
        <w:spacing w:before="280"/>
        <w:ind w:firstLine="540"/>
        <w:jc w:val="both"/>
      </w:pPr>
      <w:r>
        <w:t>- несет ответственность за достижение цели и выполнение задач, за обеспечение утвержденных значений показателей в ходе реализации Программы;</w:t>
      </w:r>
    </w:p>
    <w:p w14:paraId="7AECD42E" w14:textId="77777777" w:rsidR="00D20EC7" w:rsidRDefault="00D20EC7">
      <w:pPr>
        <w:pStyle w:val="ConsPlusNormal"/>
        <w:spacing w:before="280"/>
        <w:ind w:firstLine="540"/>
        <w:jc w:val="both"/>
      </w:pPr>
      <w:r>
        <w:t>- осуществляет контроль за выполнением Программы.</w:t>
      </w:r>
    </w:p>
    <w:p w14:paraId="6A94EAB6" w14:textId="77777777" w:rsidR="00D20EC7" w:rsidRDefault="00D20EC7">
      <w:pPr>
        <w:pStyle w:val="ConsPlusNormal"/>
        <w:spacing w:before="280"/>
        <w:ind w:firstLine="540"/>
        <w:jc w:val="both"/>
      </w:pPr>
      <w:r>
        <w:t>Департамент финансов Администрации города Кургана осуществляет контроль за выполнением Программы, а также мониторинг результатов деятельности реализации программных мероприятий.</w:t>
      </w:r>
    </w:p>
    <w:p w14:paraId="6DFD27A6" w14:textId="77777777" w:rsidR="00D20EC7" w:rsidRDefault="00D20EC7">
      <w:pPr>
        <w:pStyle w:val="ConsPlusNormal"/>
        <w:spacing w:before="280"/>
        <w:ind w:firstLine="540"/>
        <w:jc w:val="both"/>
      </w:pPr>
      <w:r>
        <w:t>Система мероприятий Программы предусматривает участие:</w:t>
      </w:r>
    </w:p>
    <w:p w14:paraId="23E6FBD9" w14:textId="77777777" w:rsidR="00D20EC7" w:rsidRDefault="00D20EC7">
      <w:pPr>
        <w:pStyle w:val="ConsPlusNormal"/>
        <w:spacing w:before="280"/>
        <w:ind w:firstLine="540"/>
        <w:jc w:val="both"/>
      </w:pPr>
      <w:r>
        <w:t>- муниципальных бюджетных дошкольных образовательных организаций;</w:t>
      </w:r>
    </w:p>
    <w:p w14:paraId="6F588713" w14:textId="77777777" w:rsidR="00D20EC7" w:rsidRDefault="00D20EC7">
      <w:pPr>
        <w:pStyle w:val="ConsPlusNormal"/>
        <w:spacing w:before="280"/>
        <w:ind w:firstLine="540"/>
        <w:jc w:val="both"/>
      </w:pPr>
      <w:r>
        <w:t>- муниципальных автономных и бюджетных общеобразовательных организаций;</w:t>
      </w:r>
    </w:p>
    <w:p w14:paraId="3242DC8A" w14:textId="77777777" w:rsidR="00D20EC7" w:rsidRDefault="00D20EC7">
      <w:pPr>
        <w:pStyle w:val="ConsPlusNormal"/>
        <w:spacing w:before="280"/>
        <w:ind w:firstLine="540"/>
        <w:jc w:val="both"/>
      </w:pPr>
      <w:r>
        <w:t>- муниципальных учреждений дополнительного образования;</w:t>
      </w:r>
    </w:p>
    <w:p w14:paraId="4A135EB1" w14:textId="77777777" w:rsidR="00D20EC7" w:rsidRDefault="00D20EC7">
      <w:pPr>
        <w:pStyle w:val="ConsPlusNormal"/>
        <w:spacing w:before="280"/>
        <w:ind w:firstLine="540"/>
        <w:jc w:val="both"/>
      </w:pPr>
      <w:r>
        <w:t>- Курганского городского инновационно-методического центра.</w:t>
      </w:r>
    </w:p>
    <w:p w14:paraId="64248DDB" w14:textId="77777777" w:rsidR="00D20EC7" w:rsidRDefault="00D20EC7">
      <w:pPr>
        <w:pStyle w:val="ConsPlusNormal"/>
        <w:jc w:val="both"/>
      </w:pPr>
    </w:p>
    <w:p w14:paraId="6962F76D" w14:textId="77777777" w:rsidR="00D20EC7" w:rsidRDefault="00D20EC7">
      <w:pPr>
        <w:pStyle w:val="ConsPlusTitle"/>
        <w:jc w:val="center"/>
        <w:outlineLvl w:val="1"/>
      </w:pPr>
      <w:r>
        <w:t>Раздел X. СВЕДЕНИЯ О НАЛИЧИИ ГОСУДАРСТВЕННЫХ ПРОГРАММ</w:t>
      </w:r>
    </w:p>
    <w:p w14:paraId="14BB0DE1" w14:textId="77777777" w:rsidR="00D20EC7" w:rsidRDefault="00D20EC7">
      <w:pPr>
        <w:pStyle w:val="ConsPlusTitle"/>
        <w:jc w:val="center"/>
      </w:pPr>
      <w:r>
        <w:t>РОССИЙСКОЙ ФЕДЕРАЦИИ И ГОСУДАРСТВЕННЫХ ПРОГРАММ КУРГАНСКОЙ</w:t>
      </w:r>
    </w:p>
    <w:p w14:paraId="67103F30" w14:textId="77777777" w:rsidR="00D20EC7" w:rsidRDefault="00D20EC7">
      <w:pPr>
        <w:pStyle w:val="ConsPlusTitle"/>
        <w:jc w:val="center"/>
      </w:pPr>
      <w:r>
        <w:t>ОБЛАСТИ, ПРЕДНАЗНАЧЕННЫХ ДЛЯ РЕШЕНИЯ ЗАДАЧ, СОВПАДАЮЩИХ</w:t>
      </w:r>
    </w:p>
    <w:p w14:paraId="7554F518" w14:textId="77777777" w:rsidR="00D20EC7" w:rsidRDefault="00D20EC7">
      <w:pPr>
        <w:pStyle w:val="ConsPlusTitle"/>
        <w:jc w:val="center"/>
      </w:pPr>
      <w:r>
        <w:t>С ЗАДАЧАМИ МУНИЦИПАЛЬНОЙ ПРОГРАММЫ</w:t>
      </w:r>
    </w:p>
    <w:p w14:paraId="574B7FB2" w14:textId="77777777" w:rsidR="00D20EC7" w:rsidRDefault="00D20EC7">
      <w:pPr>
        <w:pStyle w:val="ConsPlusNormal"/>
        <w:jc w:val="both"/>
      </w:pPr>
    </w:p>
    <w:p w14:paraId="066EB1C0" w14:textId="77777777" w:rsidR="00D20EC7" w:rsidRDefault="00D20EC7">
      <w:pPr>
        <w:pStyle w:val="ConsPlusNormal"/>
        <w:ind w:firstLine="540"/>
        <w:jc w:val="both"/>
      </w:pPr>
      <w:r>
        <w:t>Программа разработана с учетом приоритетов и целей государственной политики в сфере образования, которые определяются:</w:t>
      </w:r>
    </w:p>
    <w:p w14:paraId="5FA5BD4F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- государственной </w:t>
      </w:r>
      <w:hyperlink r:id="rId44">
        <w:r>
          <w:rPr>
            <w:color w:val="0000FF"/>
          </w:rPr>
          <w:t>программой</w:t>
        </w:r>
      </w:hyperlink>
      <w:r>
        <w:t xml:space="preserve"> Российской Федерации "Развитие образования" (утверждена Постановлением Правительства Российской Федерации от 26 декабря 2017 года N 1642);</w:t>
      </w:r>
    </w:p>
    <w:p w14:paraId="745C6021" w14:textId="77777777" w:rsidR="00D20EC7" w:rsidRDefault="00D20EC7">
      <w:pPr>
        <w:pStyle w:val="ConsPlusNormal"/>
        <w:spacing w:before="280"/>
        <w:ind w:firstLine="540"/>
        <w:jc w:val="both"/>
      </w:pPr>
      <w:r>
        <w:t xml:space="preserve">- государственной </w:t>
      </w:r>
      <w:hyperlink r:id="rId45">
        <w:r>
          <w:rPr>
            <w:color w:val="0000FF"/>
          </w:rPr>
          <w:t>Программой</w:t>
        </w:r>
      </w:hyperlink>
      <w:r>
        <w:t xml:space="preserve"> Курганской области "Развитие образования и реализация государственной молодежной политики" на 2021 - 2026 годы (утверждена Постановлением Правительства Курганской области от 30 декабря 2020 года N 454).</w:t>
      </w:r>
    </w:p>
    <w:p w14:paraId="16E0C96D" w14:textId="77777777" w:rsidR="00D20EC7" w:rsidRDefault="00D20EC7">
      <w:pPr>
        <w:pStyle w:val="ConsPlusNormal"/>
        <w:jc w:val="both"/>
      </w:pPr>
    </w:p>
    <w:p w14:paraId="489C22C1" w14:textId="77777777" w:rsidR="00D20EC7" w:rsidRDefault="00D20EC7">
      <w:pPr>
        <w:pStyle w:val="ConsPlusNormal"/>
        <w:jc w:val="both"/>
      </w:pPr>
    </w:p>
    <w:p w14:paraId="28EE1CE2" w14:textId="77777777" w:rsidR="00D20EC7" w:rsidRDefault="00D20EC7">
      <w:pPr>
        <w:pStyle w:val="ConsPlusNormal"/>
        <w:jc w:val="both"/>
      </w:pPr>
    </w:p>
    <w:p w14:paraId="51D6CA9D" w14:textId="77777777" w:rsidR="00D20EC7" w:rsidRDefault="00D20EC7">
      <w:pPr>
        <w:pStyle w:val="ConsPlusNormal"/>
        <w:jc w:val="both"/>
      </w:pPr>
    </w:p>
    <w:p w14:paraId="3827D1F0" w14:textId="77777777" w:rsidR="00D20EC7" w:rsidRDefault="00D20EC7">
      <w:pPr>
        <w:pStyle w:val="ConsPlusNormal"/>
        <w:jc w:val="both"/>
      </w:pPr>
    </w:p>
    <w:p w14:paraId="6AADA30D" w14:textId="77777777" w:rsidR="00D20EC7" w:rsidRDefault="00D20EC7">
      <w:pPr>
        <w:pStyle w:val="ConsPlusNormal"/>
        <w:jc w:val="right"/>
        <w:outlineLvl w:val="1"/>
      </w:pPr>
      <w:r>
        <w:t>Приложение</w:t>
      </w:r>
    </w:p>
    <w:p w14:paraId="225512C6" w14:textId="77777777" w:rsidR="00D20EC7" w:rsidRDefault="00D20EC7">
      <w:pPr>
        <w:pStyle w:val="ConsPlusNormal"/>
        <w:jc w:val="right"/>
      </w:pPr>
      <w:r>
        <w:t>к Постановлению</w:t>
      </w:r>
    </w:p>
    <w:p w14:paraId="34BE02BB" w14:textId="77777777" w:rsidR="00D20EC7" w:rsidRDefault="00D20EC7">
      <w:pPr>
        <w:pStyle w:val="ConsPlusNormal"/>
        <w:jc w:val="right"/>
      </w:pPr>
      <w:r>
        <w:t>Администрации города Кургана</w:t>
      </w:r>
    </w:p>
    <w:p w14:paraId="787BA0BD" w14:textId="77777777" w:rsidR="00D20EC7" w:rsidRDefault="00D20EC7">
      <w:pPr>
        <w:pStyle w:val="ConsPlusNormal"/>
        <w:jc w:val="right"/>
      </w:pPr>
      <w:r>
        <w:t>от 10 ноября 2022 г. N 8270</w:t>
      </w:r>
    </w:p>
    <w:p w14:paraId="39D26693" w14:textId="77777777" w:rsidR="00D20EC7" w:rsidRDefault="00D20EC7">
      <w:pPr>
        <w:pStyle w:val="ConsPlusNormal"/>
        <w:jc w:val="right"/>
      </w:pPr>
      <w:r>
        <w:t>"Об утверждении муниципальной</w:t>
      </w:r>
    </w:p>
    <w:p w14:paraId="57B5EF3E" w14:textId="77777777" w:rsidR="00D20EC7" w:rsidRDefault="00D20EC7">
      <w:pPr>
        <w:pStyle w:val="ConsPlusNormal"/>
        <w:jc w:val="right"/>
      </w:pPr>
      <w:r>
        <w:t>Программы "Основные направления</w:t>
      </w:r>
    </w:p>
    <w:p w14:paraId="79A7EF31" w14:textId="77777777" w:rsidR="00D20EC7" w:rsidRDefault="00D20EC7">
      <w:pPr>
        <w:pStyle w:val="ConsPlusNormal"/>
        <w:jc w:val="right"/>
      </w:pPr>
      <w:r>
        <w:t>развития образования в</w:t>
      </w:r>
    </w:p>
    <w:p w14:paraId="3A902A8E" w14:textId="77777777" w:rsidR="00D20EC7" w:rsidRDefault="00D20EC7">
      <w:pPr>
        <w:pStyle w:val="ConsPlusNormal"/>
        <w:jc w:val="right"/>
      </w:pPr>
      <w:r>
        <w:t>городе Кургане"</w:t>
      </w:r>
    </w:p>
    <w:p w14:paraId="47BD57E3" w14:textId="77777777" w:rsidR="00D20EC7" w:rsidRDefault="00D20EC7">
      <w:pPr>
        <w:pStyle w:val="ConsPlusNormal"/>
        <w:jc w:val="both"/>
      </w:pPr>
    </w:p>
    <w:p w14:paraId="45E17230" w14:textId="77777777" w:rsidR="00D20EC7" w:rsidRDefault="00D20EC7">
      <w:pPr>
        <w:pStyle w:val="ConsPlusTitle"/>
        <w:jc w:val="center"/>
      </w:pPr>
      <w:bookmarkStart w:id="1" w:name="P430"/>
      <w:bookmarkEnd w:id="1"/>
      <w:r>
        <w:t>СИСТЕМА МЕРОПРИЯТИЙ</w:t>
      </w:r>
    </w:p>
    <w:p w14:paraId="74E6634A" w14:textId="77777777" w:rsidR="00D20EC7" w:rsidRDefault="00D20EC7">
      <w:pPr>
        <w:pStyle w:val="ConsPlusTitle"/>
        <w:jc w:val="center"/>
      </w:pPr>
      <w:r>
        <w:t>МУНИЦИПАЛЬНОЙ ПРОГРАММЫ "ОСНОВНЫЕ НАПРАВЛЕНИЯ</w:t>
      </w:r>
    </w:p>
    <w:p w14:paraId="457C1581" w14:textId="77777777" w:rsidR="00D20EC7" w:rsidRDefault="00D20EC7">
      <w:pPr>
        <w:pStyle w:val="ConsPlusTitle"/>
        <w:jc w:val="center"/>
      </w:pPr>
      <w:r>
        <w:t>РАЗВИТИЯ ОБРАЗОВАНИЯ В ГОРОДЕ КУРГАНЕ"</w:t>
      </w:r>
    </w:p>
    <w:p w14:paraId="4451C703" w14:textId="77777777" w:rsidR="00D20EC7" w:rsidRDefault="00D20E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EC7" w14:paraId="63AF7EE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8D11" w14:textId="77777777" w:rsidR="00D20EC7" w:rsidRDefault="00D20E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89E2" w14:textId="77777777" w:rsidR="00D20EC7" w:rsidRDefault="00D20E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D29298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14EB5DA" w14:textId="77777777" w:rsidR="00D20EC7" w:rsidRDefault="00D20E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Кургана от 21.06.2023 N 4852)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1D80" w14:textId="77777777" w:rsidR="00D20EC7" w:rsidRDefault="00D20EC7">
            <w:pPr>
              <w:pStyle w:val="ConsPlusNormal"/>
            </w:pPr>
          </w:p>
        </w:tc>
      </w:tr>
    </w:tbl>
    <w:p w14:paraId="5EA4738E" w14:textId="77777777" w:rsidR="00D20EC7" w:rsidRDefault="00D20E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757"/>
        <w:gridCol w:w="850"/>
        <w:gridCol w:w="1361"/>
        <w:gridCol w:w="1020"/>
        <w:gridCol w:w="1134"/>
        <w:gridCol w:w="1134"/>
        <w:gridCol w:w="1134"/>
      </w:tblGrid>
      <w:tr w:rsidR="00D20EC7" w14:paraId="3E079F17" w14:textId="77777777">
        <w:tc>
          <w:tcPr>
            <w:tcW w:w="680" w:type="dxa"/>
            <w:vMerge w:val="restart"/>
          </w:tcPr>
          <w:p w14:paraId="65F1F04A" w14:textId="77777777" w:rsidR="00D20EC7" w:rsidRDefault="00D20E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</w:tcPr>
          <w:p w14:paraId="0D9C41B2" w14:textId="77777777" w:rsidR="00D20EC7" w:rsidRDefault="00D20EC7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850" w:type="dxa"/>
            <w:vMerge w:val="restart"/>
          </w:tcPr>
          <w:p w14:paraId="3E90F1FA" w14:textId="77777777" w:rsidR="00D20EC7" w:rsidRDefault="00D20EC7">
            <w:pPr>
              <w:pStyle w:val="ConsPlusNormal"/>
              <w:jc w:val="center"/>
            </w:pPr>
            <w:r>
              <w:t>Срок исполнения (год, квартал)</w:t>
            </w:r>
          </w:p>
        </w:tc>
        <w:tc>
          <w:tcPr>
            <w:tcW w:w="1361" w:type="dxa"/>
            <w:vMerge w:val="restart"/>
          </w:tcPr>
          <w:p w14:paraId="599FD305" w14:textId="77777777" w:rsidR="00D20EC7" w:rsidRDefault="00D20EC7">
            <w:pPr>
              <w:pStyle w:val="ConsPlusNormal"/>
              <w:jc w:val="center"/>
            </w:pPr>
            <w:r>
              <w:t>Ответственный исполнитель, исполнитель</w:t>
            </w:r>
          </w:p>
        </w:tc>
        <w:tc>
          <w:tcPr>
            <w:tcW w:w="4422" w:type="dxa"/>
            <w:gridSpan w:val="4"/>
          </w:tcPr>
          <w:p w14:paraId="636F406E" w14:textId="77777777" w:rsidR="00D20EC7" w:rsidRDefault="00D20EC7">
            <w:pPr>
              <w:pStyle w:val="ConsPlusNormal"/>
              <w:jc w:val="center"/>
            </w:pPr>
            <w:r>
              <w:t>Финансовое обеспечение</w:t>
            </w:r>
          </w:p>
        </w:tc>
      </w:tr>
      <w:tr w:rsidR="00D20EC7" w14:paraId="5EE17CAF" w14:textId="77777777">
        <w:tc>
          <w:tcPr>
            <w:tcW w:w="680" w:type="dxa"/>
            <w:vMerge/>
          </w:tcPr>
          <w:p w14:paraId="456F1B1C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526FCE46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264929C0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5FD367D1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14:paraId="4C429830" w14:textId="77777777" w:rsidR="00D20EC7" w:rsidRDefault="00D20EC7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3402" w:type="dxa"/>
            <w:gridSpan w:val="3"/>
          </w:tcPr>
          <w:p w14:paraId="31D54C6B" w14:textId="77777777" w:rsidR="00D20EC7" w:rsidRDefault="00D20EC7">
            <w:pPr>
              <w:pStyle w:val="ConsPlusNormal"/>
              <w:jc w:val="center"/>
            </w:pPr>
            <w:r>
              <w:t>Объем тыс. руб.</w:t>
            </w:r>
          </w:p>
        </w:tc>
      </w:tr>
      <w:tr w:rsidR="00D20EC7" w14:paraId="1FA4931F" w14:textId="77777777">
        <w:tc>
          <w:tcPr>
            <w:tcW w:w="680" w:type="dxa"/>
            <w:vMerge/>
          </w:tcPr>
          <w:p w14:paraId="0B794149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45CA3CB9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7A886FAD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5F314452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vMerge/>
          </w:tcPr>
          <w:p w14:paraId="0016DD07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082A03DA" w14:textId="77777777" w:rsidR="00D20EC7" w:rsidRDefault="00D20EC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</w:tcPr>
          <w:p w14:paraId="4EE27F6A" w14:textId="77777777" w:rsidR="00D20EC7" w:rsidRDefault="00D20EC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</w:tcPr>
          <w:p w14:paraId="623ED5FF" w14:textId="77777777" w:rsidR="00D20EC7" w:rsidRDefault="00D20EC7">
            <w:pPr>
              <w:pStyle w:val="ConsPlusNormal"/>
              <w:jc w:val="center"/>
            </w:pPr>
            <w:r>
              <w:t>2025</w:t>
            </w:r>
          </w:p>
        </w:tc>
      </w:tr>
      <w:tr w:rsidR="00D20EC7" w14:paraId="527C4700" w14:textId="77777777">
        <w:tc>
          <w:tcPr>
            <w:tcW w:w="680" w:type="dxa"/>
          </w:tcPr>
          <w:p w14:paraId="07ACCCEE" w14:textId="77777777" w:rsidR="00D20EC7" w:rsidRDefault="00D20E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14:paraId="0B3E7093" w14:textId="77777777" w:rsidR="00D20EC7" w:rsidRDefault="00D20E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5716E06" w14:textId="77777777" w:rsidR="00D20EC7" w:rsidRDefault="00D20E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14:paraId="1B96C5FB" w14:textId="77777777" w:rsidR="00D20EC7" w:rsidRDefault="00D20E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14:paraId="0235F3F2" w14:textId="77777777" w:rsidR="00D20EC7" w:rsidRDefault="00D20E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6ADC4282" w14:textId="77777777" w:rsidR="00D20EC7" w:rsidRDefault="00D20E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1EF06CE4" w14:textId="77777777" w:rsidR="00D20EC7" w:rsidRDefault="00D20E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088E3462" w14:textId="77777777" w:rsidR="00D20EC7" w:rsidRDefault="00D20EC7">
            <w:pPr>
              <w:pStyle w:val="ConsPlusNormal"/>
              <w:jc w:val="center"/>
            </w:pPr>
            <w:r>
              <w:t>8</w:t>
            </w:r>
          </w:p>
        </w:tc>
      </w:tr>
      <w:tr w:rsidR="00D20EC7" w14:paraId="5787B5AF" w14:textId="77777777">
        <w:tc>
          <w:tcPr>
            <w:tcW w:w="9070" w:type="dxa"/>
            <w:gridSpan w:val="8"/>
          </w:tcPr>
          <w:p w14:paraId="04BCBC12" w14:textId="77777777" w:rsidR="00D20EC7" w:rsidRDefault="00D20EC7">
            <w:pPr>
              <w:pStyle w:val="ConsPlusNormal"/>
              <w:jc w:val="center"/>
              <w:outlineLvl w:val="2"/>
            </w:pPr>
            <w:r>
              <w:t>I. Задача "Формирование образовательной сети, обеспечивающей равный доступ населения к услугам дошкольного образования"</w:t>
            </w:r>
          </w:p>
        </w:tc>
      </w:tr>
      <w:tr w:rsidR="00D20EC7" w14:paraId="6B01811F" w14:textId="77777777">
        <w:tc>
          <w:tcPr>
            <w:tcW w:w="5668" w:type="dxa"/>
            <w:gridSpan w:val="5"/>
          </w:tcPr>
          <w:p w14:paraId="0C51EECB" w14:textId="77777777" w:rsidR="00D20EC7" w:rsidRDefault="00D20EC7">
            <w:pPr>
              <w:pStyle w:val="ConsPlusNormal"/>
            </w:pPr>
            <w:r>
              <w:t>1. Обеспечение доступности дошкольного образования, совершенствование системы образовательных услуг, обеспечивающих развитие детей дошкольного возраста</w:t>
            </w:r>
          </w:p>
        </w:tc>
        <w:tc>
          <w:tcPr>
            <w:tcW w:w="1134" w:type="dxa"/>
          </w:tcPr>
          <w:p w14:paraId="3E428AA8" w14:textId="77777777" w:rsidR="00D20EC7" w:rsidRDefault="00D20EC7">
            <w:pPr>
              <w:pStyle w:val="ConsPlusNormal"/>
              <w:jc w:val="center"/>
            </w:pPr>
            <w:r>
              <w:t>2 265 076</w:t>
            </w:r>
          </w:p>
        </w:tc>
        <w:tc>
          <w:tcPr>
            <w:tcW w:w="1134" w:type="dxa"/>
          </w:tcPr>
          <w:p w14:paraId="19CE2F9E" w14:textId="77777777" w:rsidR="00D20EC7" w:rsidRDefault="00D20EC7">
            <w:pPr>
              <w:pStyle w:val="ConsPlusNormal"/>
              <w:jc w:val="center"/>
            </w:pPr>
            <w:r>
              <w:t>1 999 178</w:t>
            </w:r>
          </w:p>
        </w:tc>
        <w:tc>
          <w:tcPr>
            <w:tcW w:w="1134" w:type="dxa"/>
          </w:tcPr>
          <w:p w14:paraId="1605790C" w14:textId="77777777" w:rsidR="00D20EC7" w:rsidRDefault="00D20EC7">
            <w:pPr>
              <w:pStyle w:val="ConsPlusNormal"/>
              <w:jc w:val="center"/>
            </w:pPr>
            <w:r>
              <w:t>1 999 178</w:t>
            </w:r>
          </w:p>
        </w:tc>
      </w:tr>
      <w:tr w:rsidR="00D20EC7" w14:paraId="5DC6C960" w14:textId="77777777">
        <w:tc>
          <w:tcPr>
            <w:tcW w:w="680" w:type="dxa"/>
          </w:tcPr>
          <w:p w14:paraId="33C37235" w14:textId="77777777" w:rsidR="00D20EC7" w:rsidRDefault="00D20EC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57" w:type="dxa"/>
          </w:tcPr>
          <w:p w14:paraId="6C011D1D" w14:textId="77777777" w:rsidR="00D20EC7" w:rsidRDefault="00D20EC7">
            <w:pPr>
              <w:pStyle w:val="ConsPlusNormal"/>
            </w:pPr>
            <w:r>
              <w:t xml:space="preserve">Организация предоставления общедоступного и бесплатного дошкольного </w:t>
            </w:r>
            <w:r>
              <w:lastRenderedPageBreak/>
              <w:t xml:space="preserve">образования по образовательным программам дошкольного образования и </w:t>
            </w:r>
            <w:proofErr w:type="gramStart"/>
            <w:r>
              <w:t>присмотра</w:t>
            </w:r>
            <w:proofErr w:type="gramEnd"/>
            <w:r>
              <w:t xml:space="preserve"> и ухода за детьми дошкольного возраста</w:t>
            </w:r>
          </w:p>
        </w:tc>
        <w:tc>
          <w:tcPr>
            <w:tcW w:w="850" w:type="dxa"/>
          </w:tcPr>
          <w:p w14:paraId="01C6D4C7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43DD97DB" w14:textId="77777777" w:rsidR="00D20EC7" w:rsidRDefault="00D20EC7">
            <w:pPr>
              <w:pStyle w:val="ConsPlusNormal"/>
            </w:pPr>
            <w:r>
              <w:t>ДСП,</w:t>
            </w:r>
          </w:p>
          <w:p w14:paraId="271783EE" w14:textId="77777777" w:rsidR="00D20EC7" w:rsidRDefault="00D20EC7">
            <w:pPr>
              <w:pStyle w:val="ConsPlusNormal"/>
            </w:pPr>
            <w:r>
              <w:t>МБДОУ,</w:t>
            </w:r>
          </w:p>
          <w:p w14:paraId="4C2D03FF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75FF32DD" w14:textId="77777777" w:rsidR="00D20EC7" w:rsidRDefault="00D20EC7">
            <w:pPr>
              <w:pStyle w:val="ConsPlusNormal"/>
            </w:pPr>
            <w:r>
              <w:t>Бюджет города</w:t>
            </w:r>
          </w:p>
          <w:p w14:paraId="5A4F3155" w14:textId="77777777" w:rsidR="00D20EC7" w:rsidRDefault="00D20EC7">
            <w:pPr>
              <w:pStyle w:val="ConsPlusNormal"/>
            </w:pPr>
          </w:p>
          <w:p w14:paraId="2B247D32" w14:textId="77777777" w:rsidR="00D20EC7" w:rsidRDefault="00D20EC7">
            <w:pPr>
              <w:pStyle w:val="ConsPlusNormal"/>
            </w:pPr>
            <w:r>
              <w:t>Областной бюдже</w:t>
            </w:r>
            <w:r>
              <w:lastRenderedPageBreak/>
              <w:t>т</w:t>
            </w:r>
          </w:p>
        </w:tc>
        <w:tc>
          <w:tcPr>
            <w:tcW w:w="1134" w:type="dxa"/>
          </w:tcPr>
          <w:p w14:paraId="31E3AF8C" w14:textId="77777777" w:rsidR="00D20EC7" w:rsidRDefault="00D20EC7">
            <w:pPr>
              <w:pStyle w:val="ConsPlusNormal"/>
              <w:jc w:val="center"/>
            </w:pPr>
            <w:r>
              <w:lastRenderedPageBreak/>
              <w:t>876 667</w:t>
            </w:r>
          </w:p>
        </w:tc>
        <w:tc>
          <w:tcPr>
            <w:tcW w:w="1134" w:type="dxa"/>
          </w:tcPr>
          <w:p w14:paraId="06D2532C" w14:textId="77777777" w:rsidR="00D20EC7" w:rsidRDefault="00D20EC7">
            <w:pPr>
              <w:pStyle w:val="ConsPlusNormal"/>
              <w:jc w:val="center"/>
            </w:pPr>
            <w:r>
              <w:t>620 005</w:t>
            </w:r>
          </w:p>
        </w:tc>
        <w:tc>
          <w:tcPr>
            <w:tcW w:w="1134" w:type="dxa"/>
          </w:tcPr>
          <w:p w14:paraId="4DCD7322" w14:textId="77777777" w:rsidR="00D20EC7" w:rsidRDefault="00D20EC7">
            <w:pPr>
              <w:pStyle w:val="ConsPlusNormal"/>
              <w:jc w:val="center"/>
            </w:pPr>
            <w:r>
              <w:t>620 005</w:t>
            </w:r>
          </w:p>
        </w:tc>
      </w:tr>
      <w:tr w:rsidR="00D20EC7" w14:paraId="3C4120BC" w14:textId="77777777">
        <w:tc>
          <w:tcPr>
            <w:tcW w:w="680" w:type="dxa"/>
            <w:vMerge w:val="restart"/>
          </w:tcPr>
          <w:p w14:paraId="2E28428A" w14:textId="77777777" w:rsidR="00D20EC7" w:rsidRDefault="00D20EC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757" w:type="dxa"/>
            <w:tcBorders>
              <w:bottom w:val="nil"/>
            </w:tcBorders>
          </w:tcPr>
          <w:p w14:paraId="598D79BA" w14:textId="77777777" w:rsidR="00D20EC7" w:rsidRDefault="00D20EC7">
            <w:pPr>
              <w:pStyle w:val="ConsPlusNormal"/>
            </w:pPr>
            <w:r>
              <w:t>Капитальные вложения в объекты недвижимого имущества</w:t>
            </w:r>
          </w:p>
        </w:tc>
        <w:tc>
          <w:tcPr>
            <w:tcW w:w="850" w:type="dxa"/>
            <w:tcBorders>
              <w:bottom w:val="nil"/>
            </w:tcBorders>
          </w:tcPr>
          <w:p w14:paraId="2383CD5B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  <w:tcBorders>
              <w:bottom w:val="nil"/>
            </w:tcBorders>
          </w:tcPr>
          <w:p w14:paraId="1269EE68" w14:textId="77777777" w:rsidR="00D20EC7" w:rsidRDefault="00D20EC7">
            <w:pPr>
              <w:pStyle w:val="ConsPlusNormal"/>
            </w:pPr>
            <w:r>
              <w:t>ДАСиЗО</w:t>
            </w:r>
          </w:p>
        </w:tc>
        <w:tc>
          <w:tcPr>
            <w:tcW w:w="1020" w:type="dxa"/>
            <w:vMerge w:val="restart"/>
          </w:tcPr>
          <w:p w14:paraId="04EBD72A" w14:textId="77777777" w:rsidR="00D20EC7" w:rsidRDefault="00D20EC7">
            <w:pPr>
              <w:pStyle w:val="ConsPlusNormal"/>
            </w:pPr>
            <w:r>
              <w:t>Бюджет города</w:t>
            </w:r>
          </w:p>
          <w:p w14:paraId="66AA0F64" w14:textId="77777777" w:rsidR="00D20EC7" w:rsidRDefault="00D20EC7">
            <w:pPr>
              <w:pStyle w:val="ConsPlusNormal"/>
            </w:pPr>
          </w:p>
          <w:p w14:paraId="251D64D1" w14:textId="77777777" w:rsidR="00D20EC7" w:rsidRDefault="00D20EC7">
            <w:pPr>
              <w:pStyle w:val="ConsPlusNormal"/>
            </w:pPr>
            <w:r>
              <w:t>Областной бюджет</w:t>
            </w:r>
          </w:p>
          <w:p w14:paraId="73B17892" w14:textId="77777777" w:rsidR="00D20EC7" w:rsidRDefault="00D20EC7">
            <w:pPr>
              <w:pStyle w:val="ConsPlusNormal"/>
            </w:pPr>
          </w:p>
          <w:p w14:paraId="7A6B6049" w14:textId="77777777" w:rsidR="00D20EC7" w:rsidRDefault="00D20E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  <w:vMerge w:val="restart"/>
          </w:tcPr>
          <w:p w14:paraId="0459DC6A" w14:textId="77777777" w:rsidR="00D20EC7" w:rsidRDefault="00D20EC7">
            <w:pPr>
              <w:pStyle w:val="ConsPlusNormal"/>
              <w:jc w:val="center"/>
            </w:pPr>
            <w:r>
              <w:t>9 217</w:t>
            </w:r>
          </w:p>
        </w:tc>
        <w:tc>
          <w:tcPr>
            <w:tcW w:w="1134" w:type="dxa"/>
            <w:vMerge w:val="restart"/>
          </w:tcPr>
          <w:p w14:paraId="066986C8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14:paraId="196469F2" w14:textId="77777777" w:rsidR="00D20EC7" w:rsidRDefault="00D20EC7">
            <w:pPr>
              <w:pStyle w:val="ConsPlusNormal"/>
            </w:pPr>
          </w:p>
        </w:tc>
      </w:tr>
      <w:tr w:rsidR="00D20EC7" w14:paraId="29DCE514" w14:textId="77777777">
        <w:tc>
          <w:tcPr>
            <w:tcW w:w="680" w:type="dxa"/>
            <w:vMerge/>
          </w:tcPr>
          <w:p w14:paraId="2991B280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14:paraId="5579A90C" w14:textId="77777777" w:rsidR="00D20EC7" w:rsidRDefault="00D20EC7">
            <w:pPr>
              <w:pStyle w:val="ConsPlusNormal"/>
            </w:pPr>
            <w:r>
              <w:t xml:space="preserve">Создание дополнительных мест в организациях, осуществляющих образовательную деятельность по образовательным программам дошкольного образования, в том числе для детей в возрасте до 3 лет, путем строительства, приобретения (выкупа), реконструкции, </w:t>
            </w:r>
            <w:r>
              <w:lastRenderedPageBreak/>
              <w:t>капитального ремонта дошкольных образовательных организаций. Строительство, восстановление, реконструкция, капитальный ремонт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</w:tcBorders>
          </w:tcPr>
          <w:p w14:paraId="37571551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14:paraId="22D983BE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  <w:vMerge/>
          </w:tcPr>
          <w:p w14:paraId="0D9FD629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vMerge/>
          </w:tcPr>
          <w:p w14:paraId="47E796F8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vMerge/>
          </w:tcPr>
          <w:p w14:paraId="1A978B27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vMerge/>
          </w:tcPr>
          <w:p w14:paraId="42C20F97" w14:textId="77777777" w:rsidR="00D20EC7" w:rsidRDefault="00D20EC7">
            <w:pPr>
              <w:pStyle w:val="ConsPlusNormal"/>
            </w:pPr>
          </w:p>
        </w:tc>
      </w:tr>
      <w:tr w:rsidR="00D20EC7" w14:paraId="08209A83" w14:textId="77777777">
        <w:tc>
          <w:tcPr>
            <w:tcW w:w="680" w:type="dxa"/>
          </w:tcPr>
          <w:p w14:paraId="1A4D0636" w14:textId="77777777" w:rsidR="00D20EC7" w:rsidRDefault="00D20EC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757" w:type="dxa"/>
          </w:tcPr>
          <w:p w14:paraId="17F40635" w14:textId="77777777" w:rsidR="00D20EC7" w:rsidRDefault="00D20EC7">
            <w:pPr>
              <w:pStyle w:val="ConsPlusNormal"/>
            </w:pPr>
            <w:r>
              <w:t>Организация работы по комплектованию дошкольных образовательных организаций</w:t>
            </w:r>
          </w:p>
        </w:tc>
        <w:tc>
          <w:tcPr>
            <w:tcW w:w="850" w:type="dxa"/>
          </w:tcPr>
          <w:p w14:paraId="079EE8C3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76543B95" w14:textId="77777777" w:rsidR="00D20EC7" w:rsidRDefault="00D20EC7">
            <w:pPr>
              <w:pStyle w:val="ConsPlusNormal"/>
            </w:pPr>
            <w:r>
              <w:t>ДСП,</w:t>
            </w:r>
          </w:p>
          <w:p w14:paraId="187EAC8E" w14:textId="77777777" w:rsidR="00D20EC7" w:rsidRDefault="00D20EC7">
            <w:pPr>
              <w:pStyle w:val="ConsPlusNormal"/>
            </w:pPr>
            <w:r>
              <w:t>ОУ</w:t>
            </w:r>
          </w:p>
        </w:tc>
        <w:tc>
          <w:tcPr>
            <w:tcW w:w="1020" w:type="dxa"/>
          </w:tcPr>
          <w:p w14:paraId="4EAE8CF1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1961CCB9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7F7A082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1D58A1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3BC4249C" w14:textId="77777777">
        <w:tc>
          <w:tcPr>
            <w:tcW w:w="680" w:type="dxa"/>
          </w:tcPr>
          <w:p w14:paraId="65D43F7F" w14:textId="77777777" w:rsidR="00D20EC7" w:rsidRDefault="00D20EC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757" w:type="dxa"/>
          </w:tcPr>
          <w:p w14:paraId="1A94D5EA" w14:textId="77777777" w:rsidR="00D20EC7" w:rsidRDefault="00D20EC7">
            <w:pPr>
              <w:pStyle w:val="ConsPlusNormal"/>
            </w:pPr>
            <w:r>
              <w:t>Привлечение частных предпринимателей для организации услуги по присмотру и ухода за детьми дошкольного возраста</w:t>
            </w:r>
          </w:p>
        </w:tc>
        <w:tc>
          <w:tcPr>
            <w:tcW w:w="850" w:type="dxa"/>
          </w:tcPr>
          <w:p w14:paraId="5ADF1F43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3CBF4274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10653250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1547D632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7FF0F94D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5A990791" w14:textId="77777777" w:rsidR="00D20EC7" w:rsidRDefault="00D20EC7">
            <w:pPr>
              <w:pStyle w:val="ConsPlusNormal"/>
            </w:pPr>
          </w:p>
        </w:tc>
      </w:tr>
      <w:tr w:rsidR="00D20EC7" w14:paraId="0F6A3993" w14:textId="77777777">
        <w:tc>
          <w:tcPr>
            <w:tcW w:w="680" w:type="dxa"/>
          </w:tcPr>
          <w:p w14:paraId="6EBD53D4" w14:textId="77777777" w:rsidR="00D20EC7" w:rsidRDefault="00D20EC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757" w:type="dxa"/>
          </w:tcPr>
          <w:p w14:paraId="7045E014" w14:textId="77777777" w:rsidR="00D20EC7" w:rsidRDefault="00D20EC7">
            <w:pPr>
              <w:pStyle w:val="ConsPlusNormal"/>
            </w:pPr>
            <w:r>
              <w:t xml:space="preserve">Открытие стационарных дошкольных групп при </w:t>
            </w:r>
            <w:r>
              <w:lastRenderedPageBreak/>
              <w:t>функционирующих образовательных учреждениях</w:t>
            </w:r>
          </w:p>
        </w:tc>
        <w:tc>
          <w:tcPr>
            <w:tcW w:w="850" w:type="dxa"/>
          </w:tcPr>
          <w:p w14:paraId="43B2470B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295C3A81" w14:textId="77777777" w:rsidR="00D20EC7" w:rsidRDefault="00D20EC7">
            <w:pPr>
              <w:pStyle w:val="ConsPlusNormal"/>
            </w:pPr>
            <w:r>
              <w:t>ДСП,</w:t>
            </w:r>
          </w:p>
          <w:p w14:paraId="523D219B" w14:textId="77777777" w:rsidR="00D20EC7" w:rsidRDefault="00D20EC7">
            <w:pPr>
              <w:pStyle w:val="ConsPlusNormal"/>
            </w:pPr>
            <w:r>
              <w:t>ОУ,</w:t>
            </w:r>
          </w:p>
          <w:p w14:paraId="0E3F20BC" w14:textId="77777777" w:rsidR="00D20EC7" w:rsidRDefault="00D20EC7">
            <w:pPr>
              <w:pStyle w:val="ConsPlusNormal"/>
            </w:pPr>
            <w:r>
              <w:t>ДОН (по согласованию)</w:t>
            </w:r>
          </w:p>
        </w:tc>
        <w:tc>
          <w:tcPr>
            <w:tcW w:w="1020" w:type="dxa"/>
          </w:tcPr>
          <w:p w14:paraId="26D79594" w14:textId="77777777" w:rsidR="00D20EC7" w:rsidRDefault="00D20EC7">
            <w:pPr>
              <w:pStyle w:val="ConsPlusNormal"/>
            </w:pPr>
            <w:r>
              <w:t>Бюджет города</w:t>
            </w:r>
          </w:p>
          <w:p w14:paraId="37921AF8" w14:textId="77777777" w:rsidR="00D20EC7" w:rsidRDefault="00D20EC7">
            <w:pPr>
              <w:pStyle w:val="ConsPlusNormal"/>
            </w:pPr>
          </w:p>
          <w:p w14:paraId="7B216B84" w14:textId="77777777" w:rsidR="00D20EC7" w:rsidRDefault="00D20EC7">
            <w:pPr>
              <w:pStyle w:val="ConsPlusNormal"/>
            </w:pPr>
            <w:r>
              <w:t>Област</w:t>
            </w:r>
            <w:r>
              <w:lastRenderedPageBreak/>
              <w:t>ной бюджет</w:t>
            </w:r>
          </w:p>
        </w:tc>
        <w:tc>
          <w:tcPr>
            <w:tcW w:w="1134" w:type="dxa"/>
          </w:tcPr>
          <w:p w14:paraId="4C269579" w14:textId="77777777" w:rsidR="00D20EC7" w:rsidRDefault="00D20EC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134" w:type="dxa"/>
          </w:tcPr>
          <w:p w14:paraId="7F4119CC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7F8794F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414D9A3A" w14:textId="77777777">
        <w:tc>
          <w:tcPr>
            <w:tcW w:w="680" w:type="dxa"/>
          </w:tcPr>
          <w:p w14:paraId="792F6349" w14:textId="77777777" w:rsidR="00D20EC7" w:rsidRDefault="00D20EC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757" w:type="dxa"/>
          </w:tcPr>
          <w:p w14:paraId="2A00F223" w14:textId="77777777" w:rsidR="00D20EC7" w:rsidRDefault="00D20EC7">
            <w:pPr>
              <w:pStyle w:val="ConsPlusNormal"/>
            </w:pPr>
            <w:r>
              <w:t>Предоставление услуги "Прием заявлений, постановка на учет и зачисление в дошкольное образовательное учреждение, реализующее основную общеобразовательную программу дошкольного образования" в электронном виде</w:t>
            </w:r>
          </w:p>
        </w:tc>
        <w:tc>
          <w:tcPr>
            <w:tcW w:w="850" w:type="dxa"/>
          </w:tcPr>
          <w:p w14:paraId="0156040E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5BE650AB" w14:textId="77777777" w:rsidR="00D20EC7" w:rsidRDefault="00D20EC7">
            <w:pPr>
              <w:pStyle w:val="ConsPlusNormal"/>
            </w:pPr>
            <w:r>
              <w:t>Управление образования ДСП</w:t>
            </w:r>
          </w:p>
        </w:tc>
        <w:tc>
          <w:tcPr>
            <w:tcW w:w="1020" w:type="dxa"/>
          </w:tcPr>
          <w:p w14:paraId="2DB1AA2F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13DA87E5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19C2639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E731DD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CB13CA9" w14:textId="77777777">
        <w:tc>
          <w:tcPr>
            <w:tcW w:w="680" w:type="dxa"/>
          </w:tcPr>
          <w:p w14:paraId="59226EF9" w14:textId="77777777" w:rsidR="00D20EC7" w:rsidRDefault="00D20EC7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757" w:type="dxa"/>
          </w:tcPr>
          <w:p w14:paraId="19082060" w14:textId="77777777" w:rsidR="00D20EC7" w:rsidRDefault="00D20EC7">
            <w:pPr>
              <w:pStyle w:val="ConsPlusNormal"/>
            </w:pPr>
            <w:r>
              <w:t>Создание консультационных пунктов для родителей в дошкольных образовательных организациях</w:t>
            </w:r>
          </w:p>
        </w:tc>
        <w:tc>
          <w:tcPr>
            <w:tcW w:w="850" w:type="dxa"/>
          </w:tcPr>
          <w:p w14:paraId="67CEB526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00086E71" w14:textId="77777777" w:rsidR="00D20EC7" w:rsidRDefault="00D20EC7">
            <w:pPr>
              <w:pStyle w:val="ConsPlusNormal"/>
            </w:pPr>
            <w:r>
              <w:t>МБДОУ</w:t>
            </w:r>
          </w:p>
        </w:tc>
        <w:tc>
          <w:tcPr>
            <w:tcW w:w="1020" w:type="dxa"/>
          </w:tcPr>
          <w:p w14:paraId="5E818D49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2B16181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9A7FBE9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C77D84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45DDB3A4" w14:textId="77777777">
        <w:tc>
          <w:tcPr>
            <w:tcW w:w="680" w:type="dxa"/>
          </w:tcPr>
          <w:p w14:paraId="66711EEC" w14:textId="77777777" w:rsidR="00D20EC7" w:rsidRDefault="00D20EC7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757" w:type="dxa"/>
          </w:tcPr>
          <w:p w14:paraId="1CBC2392" w14:textId="77777777" w:rsidR="00D20EC7" w:rsidRDefault="00D20EC7">
            <w:pPr>
              <w:pStyle w:val="ConsPlusNormal"/>
            </w:pPr>
            <w:r>
              <w:t>Организация и научно-методическое сопровождение внедрения федеральных государствен</w:t>
            </w:r>
            <w:r>
              <w:lastRenderedPageBreak/>
              <w:t>ных образовательных стандартов дошкольного образования</w:t>
            </w:r>
          </w:p>
        </w:tc>
        <w:tc>
          <w:tcPr>
            <w:tcW w:w="850" w:type="dxa"/>
          </w:tcPr>
          <w:p w14:paraId="78AD57BA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2D0B638C" w14:textId="77777777" w:rsidR="00D20EC7" w:rsidRDefault="00D20EC7">
            <w:pPr>
              <w:pStyle w:val="ConsPlusNormal"/>
            </w:pPr>
            <w:r>
              <w:t>Управление образования ДСП,</w:t>
            </w:r>
          </w:p>
          <w:p w14:paraId="28F6B7C5" w14:textId="77777777" w:rsidR="00D20EC7" w:rsidRDefault="00D20EC7">
            <w:pPr>
              <w:pStyle w:val="ConsPlusNormal"/>
            </w:pPr>
            <w:r>
              <w:t>ИМЦ,</w:t>
            </w:r>
          </w:p>
          <w:p w14:paraId="1BF4C61A" w14:textId="77777777" w:rsidR="00D20EC7" w:rsidRDefault="00D20EC7">
            <w:pPr>
              <w:pStyle w:val="ConsPlusNormal"/>
            </w:pPr>
            <w:r>
              <w:t>МБДОУ</w:t>
            </w:r>
          </w:p>
        </w:tc>
        <w:tc>
          <w:tcPr>
            <w:tcW w:w="1020" w:type="dxa"/>
          </w:tcPr>
          <w:p w14:paraId="18609C81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4D60B829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285D8A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3D6789B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3CC85476" w14:textId="77777777">
        <w:tc>
          <w:tcPr>
            <w:tcW w:w="680" w:type="dxa"/>
          </w:tcPr>
          <w:p w14:paraId="6541728B" w14:textId="77777777" w:rsidR="00D20EC7" w:rsidRDefault="00D20EC7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757" w:type="dxa"/>
          </w:tcPr>
          <w:p w14:paraId="1AD421C7" w14:textId="77777777" w:rsidR="00D20EC7" w:rsidRDefault="00D20EC7">
            <w:pPr>
              <w:pStyle w:val="ConsPlusNormal"/>
            </w:pPr>
            <w:r>
              <w:t>Реализация государственного стандарта дошкольного образования на оплату труда</w:t>
            </w:r>
          </w:p>
        </w:tc>
        <w:tc>
          <w:tcPr>
            <w:tcW w:w="850" w:type="dxa"/>
          </w:tcPr>
          <w:p w14:paraId="57209C9E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192544A0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45C65ED4" w14:textId="77777777" w:rsidR="00D20EC7" w:rsidRDefault="00D20EC7">
            <w:pPr>
              <w:pStyle w:val="ConsPlusNormal"/>
            </w:pPr>
            <w:r>
              <w:t>ДСП,</w:t>
            </w:r>
          </w:p>
          <w:p w14:paraId="6630C766" w14:textId="77777777" w:rsidR="00D20EC7" w:rsidRDefault="00D20EC7">
            <w:pPr>
              <w:pStyle w:val="ConsPlusNormal"/>
            </w:pPr>
            <w:r>
              <w:t>МБДОУ</w:t>
            </w:r>
          </w:p>
        </w:tc>
        <w:tc>
          <w:tcPr>
            <w:tcW w:w="1020" w:type="dxa"/>
          </w:tcPr>
          <w:p w14:paraId="785E92D5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5F33DC1B" w14:textId="77777777" w:rsidR="00D20EC7" w:rsidRDefault="00D20EC7">
            <w:pPr>
              <w:pStyle w:val="ConsPlusNormal"/>
              <w:jc w:val="center"/>
            </w:pPr>
            <w:r>
              <w:t>1 359 955</w:t>
            </w:r>
          </w:p>
        </w:tc>
        <w:tc>
          <w:tcPr>
            <w:tcW w:w="1134" w:type="dxa"/>
          </w:tcPr>
          <w:p w14:paraId="638FD2D8" w14:textId="77777777" w:rsidR="00D20EC7" w:rsidRDefault="00D20EC7">
            <w:pPr>
              <w:pStyle w:val="ConsPlusNormal"/>
              <w:jc w:val="center"/>
            </w:pPr>
            <w:r>
              <w:t>1 359 955</w:t>
            </w:r>
          </w:p>
        </w:tc>
        <w:tc>
          <w:tcPr>
            <w:tcW w:w="1134" w:type="dxa"/>
          </w:tcPr>
          <w:p w14:paraId="1F989CE9" w14:textId="77777777" w:rsidR="00D20EC7" w:rsidRDefault="00D20EC7">
            <w:pPr>
              <w:pStyle w:val="ConsPlusNormal"/>
              <w:jc w:val="center"/>
            </w:pPr>
            <w:r>
              <w:t>1 359 955</w:t>
            </w:r>
          </w:p>
        </w:tc>
      </w:tr>
      <w:tr w:rsidR="00D20EC7" w14:paraId="2CA7226A" w14:textId="77777777">
        <w:tc>
          <w:tcPr>
            <w:tcW w:w="680" w:type="dxa"/>
          </w:tcPr>
          <w:p w14:paraId="6C5D0716" w14:textId="77777777" w:rsidR="00D20EC7" w:rsidRDefault="00D20EC7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757" w:type="dxa"/>
          </w:tcPr>
          <w:p w14:paraId="47E5B720" w14:textId="77777777" w:rsidR="00D20EC7" w:rsidRDefault="00D20EC7">
            <w:pPr>
              <w:pStyle w:val="ConsPlusNormal"/>
            </w:pPr>
            <w:r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850" w:type="dxa"/>
          </w:tcPr>
          <w:p w14:paraId="52AF2243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23C243CD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6EAFD2AE" w14:textId="77777777" w:rsidR="00D20EC7" w:rsidRDefault="00D20EC7">
            <w:pPr>
              <w:pStyle w:val="ConsPlusNormal"/>
            </w:pPr>
            <w:r>
              <w:t>ДСП</w:t>
            </w:r>
          </w:p>
          <w:p w14:paraId="6A325ACA" w14:textId="77777777" w:rsidR="00D20EC7" w:rsidRDefault="00D20EC7">
            <w:pPr>
              <w:pStyle w:val="ConsPlusNormal"/>
            </w:pPr>
            <w:r>
              <w:t>МБДОУ,</w:t>
            </w:r>
          </w:p>
        </w:tc>
        <w:tc>
          <w:tcPr>
            <w:tcW w:w="1020" w:type="dxa"/>
          </w:tcPr>
          <w:p w14:paraId="28D1E1B5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16CCACEE" w14:textId="77777777" w:rsidR="00D20EC7" w:rsidRDefault="00D20EC7">
            <w:pPr>
              <w:pStyle w:val="ConsPlusNormal"/>
              <w:jc w:val="center"/>
            </w:pPr>
            <w:r>
              <w:t>19 218</w:t>
            </w:r>
          </w:p>
        </w:tc>
        <w:tc>
          <w:tcPr>
            <w:tcW w:w="1134" w:type="dxa"/>
          </w:tcPr>
          <w:p w14:paraId="4512E793" w14:textId="77777777" w:rsidR="00D20EC7" w:rsidRDefault="00D20EC7">
            <w:pPr>
              <w:pStyle w:val="ConsPlusNormal"/>
              <w:jc w:val="center"/>
            </w:pPr>
            <w:r>
              <w:t>19 218</w:t>
            </w:r>
          </w:p>
        </w:tc>
        <w:tc>
          <w:tcPr>
            <w:tcW w:w="1134" w:type="dxa"/>
          </w:tcPr>
          <w:p w14:paraId="014AC654" w14:textId="77777777" w:rsidR="00D20EC7" w:rsidRDefault="00D20EC7">
            <w:pPr>
              <w:pStyle w:val="ConsPlusNormal"/>
              <w:jc w:val="center"/>
            </w:pPr>
            <w:r>
              <w:t>19 218</w:t>
            </w:r>
          </w:p>
        </w:tc>
      </w:tr>
      <w:tr w:rsidR="00D20EC7" w14:paraId="06C0F44C" w14:textId="77777777">
        <w:tc>
          <w:tcPr>
            <w:tcW w:w="9070" w:type="dxa"/>
            <w:gridSpan w:val="8"/>
          </w:tcPr>
          <w:p w14:paraId="22E00232" w14:textId="77777777" w:rsidR="00D20EC7" w:rsidRDefault="00D20EC7">
            <w:pPr>
              <w:pStyle w:val="ConsPlusNormal"/>
              <w:jc w:val="center"/>
              <w:outlineLvl w:val="2"/>
            </w:pPr>
            <w:r>
              <w:t>II. Задача "Модернизация содержания образования и образовательной среды в системе общего образования для обеспечения готовности выпускников общеобразовательных организаций к дальнейшему продолжению образования и началу профессиональной деятельности"</w:t>
            </w:r>
          </w:p>
        </w:tc>
      </w:tr>
      <w:tr w:rsidR="00D20EC7" w14:paraId="429C4B97" w14:textId="77777777">
        <w:tc>
          <w:tcPr>
            <w:tcW w:w="5668" w:type="dxa"/>
            <w:gridSpan w:val="5"/>
          </w:tcPr>
          <w:p w14:paraId="3368C550" w14:textId="77777777" w:rsidR="00D20EC7" w:rsidRDefault="00D20EC7">
            <w:pPr>
              <w:pStyle w:val="ConsPlusNormal"/>
            </w:pPr>
            <w:r>
              <w:t>2. Организация предоставления качественного и общедоступного общего образования, формирующего конкурентоспособного и социально адаптированного выпускника</w:t>
            </w:r>
          </w:p>
        </w:tc>
        <w:tc>
          <w:tcPr>
            <w:tcW w:w="1134" w:type="dxa"/>
          </w:tcPr>
          <w:p w14:paraId="55666B03" w14:textId="77777777" w:rsidR="00D20EC7" w:rsidRDefault="00D20EC7">
            <w:pPr>
              <w:pStyle w:val="ConsPlusNormal"/>
              <w:jc w:val="center"/>
            </w:pPr>
            <w:r>
              <w:t>2 658 288</w:t>
            </w:r>
          </w:p>
        </w:tc>
        <w:tc>
          <w:tcPr>
            <w:tcW w:w="1134" w:type="dxa"/>
          </w:tcPr>
          <w:p w14:paraId="55242539" w14:textId="77777777" w:rsidR="00D20EC7" w:rsidRDefault="00D20EC7">
            <w:pPr>
              <w:pStyle w:val="ConsPlusNormal"/>
              <w:jc w:val="center"/>
            </w:pPr>
            <w:r>
              <w:t>2 428 890</w:t>
            </w:r>
          </w:p>
        </w:tc>
        <w:tc>
          <w:tcPr>
            <w:tcW w:w="1134" w:type="dxa"/>
          </w:tcPr>
          <w:p w14:paraId="66B4D6AB" w14:textId="77777777" w:rsidR="00D20EC7" w:rsidRDefault="00D20EC7">
            <w:pPr>
              <w:pStyle w:val="ConsPlusNormal"/>
              <w:jc w:val="center"/>
            </w:pPr>
            <w:r>
              <w:t>2 423 694</w:t>
            </w:r>
          </w:p>
        </w:tc>
      </w:tr>
      <w:tr w:rsidR="00D20EC7" w14:paraId="62677A60" w14:textId="77777777">
        <w:tc>
          <w:tcPr>
            <w:tcW w:w="9070" w:type="dxa"/>
            <w:gridSpan w:val="8"/>
          </w:tcPr>
          <w:p w14:paraId="010CC829" w14:textId="77777777" w:rsidR="00D20EC7" w:rsidRDefault="00D20EC7">
            <w:pPr>
              <w:pStyle w:val="ConsPlusNormal"/>
            </w:pPr>
          </w:p>
        </w:tc>
      </w:tr>
      <w:tr w:rsidR="00D20EC7" w14:paraId="175D981B" w14:textId="77777777">
        <w:tc>
          <w:tcPr>
            <w:tcW w:w="680" w:type="dxa"/>
          </w:tcPr>
          <w:p w14:paraId="36CE9888" w14:textId="77777777" w:rsidR="00D20EC7" w:rsidRDefault="00D20EC7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1757" w:type="dxa"/>
          </w:tcPr>
          <w:p w14:paraId="2EBE6EAD" w14:textId="77777777" w:rsidR="00D20EC7" w:rsidRDefault="00D20EC7">
            <w:pPr>
              <w:pStyle w:val="ConsPlusNormal"/>
            </w:pPr>
            <w:r>
              <w:t>Организация предоставления общедоступного и бесплатного начального общего, основного общего, среднего общего образования, содержание помещений, находящихся в муниципальной собственности, в которых размещаются общеобразовательные учреждения</w:t>
            </w:r>
          </w:p>
        </w:tc>
        <w:tc>
          <w:tcPr>
            <w:tcW w:w="850" w:type="dxa"/>
          </w:tcPr>
          <w:p w14:paraId="5AA8B172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14AC5103" w14:textId="77777777" w:rsidR="00D20EC7" w:rsidRDefault="00D20EC7">
            <w:pPr>
              <w:pStyle w:val="ConsPlusNormal"/>
            </w:pPr>
            <w:r>
              <w:t>ДСП,</w:t>
            </w:r>
          </w:p>
          <w:p w14:paraId="31AC9777" w14:textId="77777777" w:rsidR="00D20EC7" w:rsidRDefault="00D20EC7">
            <w:pPr>
              <w:pStyle w:val="ConsPlusNormal"/>
            </w:pPr>
            <w:r>
              <w:t>МБОУ,</w:t>
            </w:r>
          </w:p>
          <w:p w14:paraId="453B6C9F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13C2F90A" w14:textId="77777777" w:rsidR="00D20EC7" w:rsidRDefault="00D20EC7">
            <w:pPr>
              <w:pStyle w:val="ConsPlusNormal"/>
            </w:pPr>
            <w:r>
              <w:t>Бюджет города,</w:t>
            </w:r>
          </w:p>
          <w:p w14:paraId="39D8AFFA" w14:textId="77777777" w:rsidR="00D20EC7" w:rsidRDefault="00D20EC7">
            <w:pPr>
              <w:pStyle w:val="ConsPlusNormal"/>
            </w:pPr>
          </w:p>
          <w:p w14:paraId="48E3DE44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68D2A560" w14:textId="77777777" w:rsidR="00D20EC7" w:rsidRDefault="00D20EC7">
            <w:pPr>
              <w:pStyle w:val="ConsPlusNormal"/>
              <w:jc w:val="center"/>
            </w:pPr>
            <w:r>
              <w:t>411 261</w:t>
            </w:r>
          </w:p>
        </w:tc>
        <w:tc>
          <w:tcPr>
            <w:tcW w:w="1134" w:type="dxa"/>
          </w:tcPr>
          <w:p w14:paraId="741F496F" w14:textId="77777777" w:rsidR="00D20EC7" w:rsidRDefault="00D20EC7">
            <w:pPr>
              <w:pStyle w:val="ConsPlusNormal"/>
              <w:jc w:val="center"/>
            </w:pPr>
            <w:r>
              <w:t>331 502</w:t>
            </w:r>
          </w:p>
        </w:tc>
        <w:tc>
          <w:tcPr>
            <w:tcW w:w="1134" w:type="dxa"/>
          </w:tcPr>
          <w:p w14:paraId="6F51274D" w14:textId="77777777" w:rsidR="00D20EC7" w:rsidRDefault="00D20EC7">
            <w:pPr>
              <w:pStyle w:val="ConsPlusNormal"/>
              <w:jc w:val="center"/>
            </w:pPr>
            <w:r>
              <w:t>331 502</w:t>
            </w:r>
          </w:p>
        </w:tc>
      </w:tr>
      <w:tr w:rsidR="00D20EC7" w14:paraId="08976EDB" w14:textId="77777777">
        <w:tc>
          <w:tcPr>
            <w:tcW w:w="680" w:type="dxa"/>
            <w:vMerge w:val="restart"/>
          </w:tcPr>
          <w:p w14:paraId="7CA10345" w14:textId="77777777" w:rsidR="00D20EC7" w:rsidRDefault="00D20EC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757" w:type="dxa"/>
            <w:vMerge w:val="restart"/>
          </w:tcPr>
          <w:p w14:paraId="48076880" w14:textId="77777777" w:rsidR="00D20EC7" w:rsidRDefault="00D20EC7">
            <w:pPr>
              <w:pStyle w:val="ConsPlusNormal"/>
            </w:pPr>
            <w:r>
              <w:t>Обеспечение питанием обучающихся общеобразовательных организаций,</w:t>
            </w:r>
          </w:p>
          <w:p w14:paraId="5F40C8D8" w14:textId="77777777" w:rsidR="00D20EC7" w:rsidRDefault="00D20EC7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14:paraId="5365F836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  <w:vMerge w:val="restart"/>
          </w:tcPr>
          <w:p w14:paraId="09EFFF1F" w14:textId="77777777" w:rsidR="00D20EC7" w:rsidRDefault="00D20EC7">
            <w:pPr>
              <w:pStyle w:val="ConsPlusNormal"/>
            </w:pPr>
            <w:r>
              <w:t>ДОН,</w:t>
            </w:r>
          </w:p>
          <w:p w14:paraId="571AF106" w14:textId="77777777" w:rsidR="00D20EC7" w:rsidRDefault="00D20EC7">
            <w:pPr>
              <w:pStyle w:val="ConsPlusNormal"/>
            </w:pPr>
            <w:r>
              <w:t>ДСП,</w:t>
            </w:r>
          </w:p>
          <w:p w14:paraId="3F9D45D3" w14:textId="77777777" w:rsidR="00D20EC7" w:rsidRDefault="00D20EC7">
            <w:pPr>
              <w:pStyle w:val="ConsPlusNormal"/>
            </w:pPr>
            <w:r>
              <w:t>МБОУ,</w:t>
            </w:r>
          </w:p>
          <w:p w14:paraId="0F8C96E8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  <w:tcBorders>
              <w:bottom w:val="nil"/>
            </w:tcBorders>
          </w:tcPr>
          <w:p w14:paraId="1F86014C" w14:textId="77777777" w:rsidR="00D20EC7" w:rsidRDefault="00D20EC7">
            <w:pPr>
              <w:pStyle w:val="ConsPlusNormal"/>
            </w:pPr>
            <w:r>
              <w:t>Бюджет города,</w:t>
            </w:r>
          </w:p>
        </w:tc>
        <w:tc>
          <w:tcPr>
            <w:tcW w:w="1134" w:type="dxa"/>
            <w:tcBorders>
              <w:bottom w:val="nil"/>
            </w:tcBorders>
          </w:tcPr>
          <w:p w14:paraId="72EC913B" w14:textId="77777777" w:rsidR="00D20EC7" w:rsidRDefault="00D20EC7">
            <w:pPr>
              <w:pStyle w:val="ConsPlusNormal"/>
              <w:jc w:val="center"/>
            </w:pPr>
            <w:r>
              <w:t>108 842</w:t>
            </w:r>
          </w:p>
        </w:tc>
        <w:tc>
          <w:tcPr>
            <w:tcW w:w="1134" w:type="dxa"/>
            <w:tcBorders>
              <w:bottom w:val="nil"/>
            </w:tcBorders>
          </w:tcPr>
          <w:p w14:paraId="788C6F5A" w14:textId="77777777" w:rsidR="00D20EC7" w:rsidRDefault="00D20EC7">
            <w:pPr>
              <w:pStyle w:val="ConsPlusNormal"/>
              <w:jc w:val="center"/>
            </w:pPr>
            <w:r>
              <w:t>99 999</w:t>
            </w:r>
          </w:p>
        </w:tc>
        <w:tc>
          <w:tcPr>
            <w:tcW w:w="1134" w:type="dxa"/>
            <w:tcBorders>
              <w:bottom w:val="nil"/>
            </w:tcBorders>
          </w:tcPr>
          <w:p w14:paraId="3E98D7B1" w14:textId="77777777" w:rsidR="00D20EC7" w:rsidRDefault="00D20EC7">
            <w:pPr>
              <w:pStyle w:val="ConsPlusNormal"/>
              <w:jc w:val="center"/>
            </w:pPr>
            <w:r>
              <w:t>99 999</w:t>
            </w:r>
          </w:p>
        </w:tc>
      </w:tr>
      <w:tr w:rsidR="00D20EC7" w14:paraId="0890AEA9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34847AF6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596DFA12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6B1F620C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2E015A93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4FC88C1" w14:textId="77777777" w:rsidR="00D20EC7" w:rsidRDefault="00D20EC7">
            <w:pPr>
              <w:pStyle w:val="ConsPlusNormal"/>
            </w:pPr>
            <w:r>
              <w:t>Областной бюджет,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17154D" w14:textId="77777777" w:rsidR="00D20EC7" w:rsidRDefault="00D20EC7">
            <w:pPr>
              <w:pStyle w:val="ConsPlusNormal"/>
              <w:jc w:val="center"/>
            </w:pPr>
            <w:r>
              <w:t>13 366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9905DB" w14:textId="77777777" w:rsidR="00D20EC7" w:rsidRDefault="00D20EC7">
            <w:pPr>
              <w:pStyle w:val="ConsPlusNormal"/>
              <w:jc w:val="center"/>
            </w:pPr>
            <w:r>
              <w:t>13 366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82AF6D" w14:textId="77777777" w:rsidR="00D20EC7" w:rsidRDefault="00D20EC7">
            <w:pPr>
              <w:pStyle w:val="ConsPlusNormal"/>
              <w:jc w:val="center"/>
            </w:pPr>
            <w:r>
              <w:t>17 529</w:t>
            </w:r>
          </w:p>
        </w:tc>
      </w:tr>
      <w:tr w:rsidR="00D20EC7" w14:paraId="7464E7ED" w14:textId="77777777">
        <w:tc>
          <w:tcPr>
            <w:tcW w:w="680" w:type="dxa"/>
            <w:vMerge/>
          </w:tcPr>
          <w:p w14:paraId="31893681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77FCB3AC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3485D242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0CE002B9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08D53765" w14:textId="77777777" w:rsidR="00D20EC7" w:rsidRDefault="00D20E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14:paraId="76BADC67" w14:textId="77777777" w:rsidR="00D20EC7" w:rsidRDefault="00D20EC7">
            <w:pPr>
              <w:pStyle w:val="ConsPlusNormal"/>
              <w:jc w:val="center"/>
            </w:pPr>
            <w:r>
              <w:t>213 804</w:t>
            </w:r>
          </w:p>
        </w:tc>
        <w:tc>
          <w:tcPr>
            <w:tcW w:w="1134" w:type="dxa"/>
            <w:tcBorders>
              <w:top w:val="nil"/>
            </w:tcBorders>
          </w:tcPr>
          <w:p w14:paraId="79A65CE4" w14:textId="77777777" w:rsidR="00D20EC7" w:rsidRDefault="00D20EC7">
            <w:pPr>
              <w:pStyle w:val="ConsPlusNormal"/>
              <w:jc w:val="center"/>
            </w:pPr>
            <w:r>
              <w:t>213 804</w:t>
            </w:r>
          </w:p>
        </w:tc>
        <w:tc>
          <w:tcPr>
            <w:tcW w:w="1134" w:type="dxa"/>
            <w:tcBorders>
              <w:top w:val="nil"/>
            </w:tcBorders>
          </w:tcPr>
          <w:p w14:paraId="7E46923B" w14:textId="77777777" w:rsidR="00D20EC7" w:rsidRDefault="00D20EC7">
            <w:pPr>
              <w:pStyle w:val="ConsPlusNormal"/>
              <w:jc w:val="center"/>
            </w:pPr>
            <w:r>
              <w:t>204 444</w:t>
            </w:r>
          </w:p>
        </w:tc>
      </w:tr>
      <w:tr w:rsidR="00D20EC7" w14:paraId="4825F3EC" w14:textId="77777777">
        <w:tc>
          <w:tcPr>
            <w:tcW w:w="680" w:type="dxa"/>
            <w:vMerge/>
          </w:tcPr>
          <w:p w14:paraId="5E227119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14:paraId="6A59AB9D" w14:textId="77777777" w:rsidR="00D20EC7" w:rsidRDefault="00D20EC7">
            <w:pPr>
              <w:pStyle w:val="ConsPlusNormal"/>
            </w:pPr>
            <w:r>
              <w:t>Организация бесплатного горячего питания обучающихс</w:t>
            </w:r>
            <w:r>
              <w:lastRenderedPageBreak/>
              <w:t>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организации),</w:t>
            </w:r>
          </w:p>
        </w:tc>
        <w:tc>
          <w:tcPr>
            <w:tcW w:w="850" w:type="dxa"/>
            <w:vMerge w:val="restart"/>
          </w:tcPr>
          <w:p w14:paraId="0D199695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14:paraId="29B27EDD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14:paraId="3FB9A89F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5086A86A" w14:textId="77777777" w:rsidR="00D20EC7" w:rsidRDefault="00D20EC7">
            <w:pPr>
              <w:pStyle w:val="ConsPlusNormal"/>
              <w:jc w:val="center"/>
            </w:pPr>
            <w:r>
              <w:t>7 353</w:t>
            </w:r>
          </w:p>
        </w:tc>
        <w:tc>
          <w:tcPr>
            <w:tcW w:w="1134" w:type="dxa"/>
            <w:tcBorders>
              <w:bottom w:val="nil"/>
            </w:tcBorders>
          </w:tcPr>
          <w:p w14:paraId="58F7BD61" w14:textId="77777777" w:rsidR="00D20EC7" w:rsidRDefault="00D20EC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34" w:type="dxa"/>
            <w:tcBorders>
              <w:bottom w:val="nil"/>
            </w:tcBorders>
          </w:tcPr>
          <w:p w14:paraId="33290808" w14:textId="77777777" w:rsidR="00D20EC7" w:rsidRDefault="00D20EC7">
            <w:pPr>
              <w:pStyle w:val="ConsPlusNormal"/>
              <w:jc w:val="center"/>
            </w:pPr>
            <w:r>
              <w:t>211</w:t>
            </w:r>
          </w:p>
        </w:tc>
      </w:tr>
      <w:tr w:rsidR="00D20EC7" w14:paraId="0566A3C2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730B767A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19CD2D0B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6F45C93F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63467650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135C1CB" w14:textId="77777777" w:rsidR="00D20EC7" w:rsidRDefault="00D20EC7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583D59" w14:textId="77777777" w:rsidR="00D20EC7" w:rsidRDefault="00D20EC7">
            <w:pPr>
              <w:pStyle w:val="ConsPlusNormal"/>
              <w:jc w:val="center"/>
            </w:pPr>
            <w:r>
              <w:lastRenderedPageBreak/>
              <w:t>2 160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364671" w14:textId="77777777" w:rsidR="00D20EC7" w:rsidRDefault="00D20EC7">
            <w:pPr>
              <w:pStyle w:val="ConsPlusNormal"/>
              <w:jc w:val="center"/>
            </w:pPr>
            <w:r>
              <w:t>2 160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391EFE" w14:textId="77777777" w:rsidR="00D20EC7" w:rsidRDefault="00D20EC7">
            <w:pPr>
              <w:pStyle w:val="ConsPlusNormal"/>
              <w:jc w:val="center"/>
            </w:pPr>
            <w:r>
              <w:t>6 323</w:t>
            </w:r>
          </w:p>
        </w:tc>
      </w:tr>
      <w:tr w:rsidR="00D20EC7" w14:paraId="6C995164" w14:textId="77777777">
        <w:tc>
          <w:tcPr>
            <w:tcW w:w="680" w:type="dxa"/>
            <w:vMerge/>
          </w:tcPr>
          <w:p w14:paraId="4DA506C4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4F017D5F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07337C22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5D2DD6ED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429B333D" w14:textId="77777777" w:rsidR="00D20EC7" w:rsidRDefault="00D20E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14:paraId="57098FA3" w14:textId="77777777" w:rsidR="00D20EC7" w:rsidRDefault="00D20EC7">
            <w:pPr>
              <w:pStyle w:val="ConsPlusNormal"/>
              <w:jc w:val="center"/>
            </w:pPr>
            <w:r>
              <w:t>213 804</w:t>
            </w:r>
          </w:p>
        </w:tc>
        <w:tc>
          <w:tcPr>
            <w:tcW w:w="1134" w:type="dxa"/>
            <w:tcBorders>
              <w:top w:val="nil"/>
            </w:tcBorders>
          </w:tcPr>
          <w:p w14:paraId="24D8504F" w14:textId="77777777" w:rsidR="00D20EC7" w:rsidRDefault="00D20EC7">
            <w:pPr>
              <w:pStyle w:val="ConsPlusNormal"/>
              <w:jc w:val="center"/>
            </w:pPr>
            <w:r>
              <w:t>213 804</w:t>
            </w:r>
          </w:p>
        </w:tc>
        <w:tc>
          <w:tcPr>
            <w:tcW w:w="1134" w:type="dxa"/>
            <w:tcBorders>
              <w:top w:val="nil"/>
            </w:tcBorders>
          </w:tcPr>
          <w:p w14:paraId="198DB65A" w14:textId="77777777" w:rsidR="00D20EC7" w:rsidRDefault="00D20EC7">
            <w:pPr>
              <w:pStyle w:val="ConsPlusNormal"/>
              <w:jc w:val="center"/>
            </w:pPr>
            <w:r>
              <w:t>204 444</w:t>
            </w:r>
          </w:p>
        </w:tc>
      </w:tr>
      <w:tr w:rsidR="00D20EC7" w14:paraId="6772D8DE" w14:textId="77777777">
        <w:tc>
          <w:tcPr>
            <w:tcW w:w="680" w:type="dxa"/>
          </w:tcPr>
          <w:p w14:paraId="50D45A18" w14:textId="77777777" w:rsidR="00D20EC7" w:rsidRDefault="00D20EC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757" w:type="dxa"/>
          </w:tcPr>
          <w:p w14:paraId="7D9132CA" w14:textId="77777777" w:rsidR="00D20EC7" w:rsidRDefault="00D20EC7">
            <w:pPr>
              <w:pStyle w:val="ConsPlusNormal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>
              <w:lastRenderedPageBreak/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</w:tcPr>
          <w:p w14:paraId="46567B0D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7EBB6B60" w14:textId="77777777" w:rsidR="00D20EC7" w:rsidRDefault="00D20EC7">
            <w:pPr>
              <w:pStyle w:val="ConsPlusNormal"/>
            </w:pPr>
            <w:r>
              <w:t>ДОН,</w:t>
            </w:r>
          </w:p>
          <w:p w14:paraId="771330EA" w14:textId="77777777" w:rsidR="00D20EC7" w:rsidRDefault="00D20EC7">
            <w:pPr>
              <w:pStyle w:val="ConsPlusNormal"/>
            </w:pPr>
            <w:r>
              <w:t>ДСП,</w:t>
            </w:r>
          </w:p>
          <w:p w14:paraId="364888B4" w14:textId="77777777" w:rsidR="00D20EC7" w:rsidRDefault="00D20EC7">
            <w:pPr>
              <w:pStyle w:val="ConsPlusNormal"/>
            </w:pPr>
            <w:r>
              <w:t>МБОУ,</w:t>
            </w:r>
          </w:p>
          <w:p w14:paraId="17B1396F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04F51B37" w14:textId="77777777" w:rsidR="00D20EC7" w:rsidRDefault="00D20E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</w:tcPr>
          <w:p w14:paraId="4A21AFD2" w14:textId="77777777" w:rsidR="00D20EC7" w:rsidRDefault="00D20EC7">
            <w:pPr>
              <w:pStyle w:val="ConsPlusNormal"/>
              <w:jc w:val="center"/>
            </w:pPr>
            <w:r>
              <w:t>139 878</w:t>
            </w:r>
          </w:p>
        </w:tc>
        <w:tc>
          <w:tcPr>
            <w:tcW w:w="1134" w:type="dxa"/>
          </w:tcPr>
          <w:p w14:paraId="0962F6E4" w14:textId="77777777" w:rsidR="00D20EC7" w:rsidRDefault="00D20EC7">
            <w:pPr>
              <w:pStyle w:val="ConsPlusNormal"/>
              <w:jc w:val="center"/>
            </w:pPr>
            <w:r>
              <w:t>135 681</w:t>
            </w:r>
          </w:p>
        </w:tc>
        <w:tc>
          <w:tcPr>
            <w:tcW w:w="1134" w:type="dxa"/>
          </w:tcPr>
          <w:p w14:paraId="34A63603" w14:textId="77777777" w:rsidR="00D20EC7" w:rsidRDefault="00D20EC7">
            <w:pPr>
              <w:pStyle w:val="ConsPlusNormal"/>
              <w:jc w:val="center"/>
            </w:pPr>
            <w:r>
              <w:t>135 682</w:t>
            </w:r>
          </w:p>
        </w:tc>
      </w:tr>
      <w:tr w:rsidR="00D20EC7" w14:paraId="7133646D" w14:textId="77777777">
        <w:tc>
          <w:tcPr>
            <w:tcW w:w="680" w:type="dxa"/>
          </w:tcPr>
          <w:p w14:paraId="3BF6BD4D" w14:textId="77777777" w:rsidR="00D20EC7" w:rsidRDefault="00D20EC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1757" w:type="dxa"/>
          </w:tcPr>
          <w:p w14:paraId="03C90818" w14:textId="77777777" w:rsidR="00D20EC7" w:rsidRDefault="00D20EC7">
            <w:pPr>
              <w:pStyle w:val="ConsPlusNormal"/>
            </w:pPr>
            <w:r>
              <w:t>Реализация государственного стандарта общего образования на оплату работников общеобразовательных учреждений за счет субсидии из областного бюджета</w:t>
            </w:r>
          </w:p>
        </w:tc>
        <w:tc>
          <w:tcPr>
            <w:tcW w:w="850" w:type="dxa"/>
          </w:tcPr>
          <w:p w14:paraId="52484162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39011D13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7AC53EE3" w14:textId="77777777" w:rsidR="00D20EC7" w:rsidRDefault="00D20EC7">
            <w:pPr>
              <w:pStyle w:val="ConsPlusNormal"/>
            </w:pPr>
            <w:r>
              <w:t>ДСП,</w:t>
            </w:r>
          </w:p>
          <w:p w14:paraId="7C0A7443" w14:textId="77777777" w:rsidR="00D20EC7" w:rsidRDefault="00D20EC7">
            <w:pPr>
              <w:pStyle w:val="ConsPlusNormal"/>
            </w:pPr>
            <w:r>
              <w:t>МБОУ,</w:t>
            </w:r>
          </w:p>
          <w:p w14:paraId="381B1A76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02D2FEE8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7389BC2E" w14:textId="77777777" w:rsidR="00D20EC7" w:rsidRDefault="00D20EC7">
            <w:pPr>
              <w:pStyle w:val="ConsPlusNormal"/>
              <w:jc w:val="center"/>
            </w:pPr>
            <w:r>
              <w:t>1 492 908</w:t>
            </w:r>
          </w:p>
        </w:tc>
        <w:tc>
          <w:tcPr>
            <w:tcW w:w="1134" w:type="dxa"/>
          </w:tcPr>
          <w:p w14:paraId="06052FDF" w14:textId="77777777" w:rsidR="00D20EC7" w:rsidRDefault="00D20EC7">
            <w:pPr>
              <w:pStyle w:val="ConsPlusNormal"/>
              <w:jc w:val="center"/>
            </w:pPr>
            <w:r>
              <w:t>1 492 908</w:t>
            </w:r>
          </w:p>
        </w:tc>
        <w:tc>
          <w:tcPr>
            <w:tcW w:w="1134" w:type="dxa"/>
          </w:tcPr>
          <w:p w14:paraId="100A2B7F" w14:textId="77777777" w:rsidR="00D20EC7" w:rsidRDefault="00D20EC7">
            <w:pPr>
              <w:pStyle w:val="ConsPlusNormal"/>
              <w:jc w:val="center"/>
            </w:pPr>
            <w:r>
              <w:t>1 492 908</w:t>
            </w:r>
          </w:p>
        </w:tc>
      </w:tr>
      <w:tr w:rsidR="00D20EC7" w14:paraId="6436A417" w14:textId="77777777">
        <w:tc>
          <w:tcPr>
            <w:tcW w:w="680" w:type="dxa"/>
          </w:tcPr>
          <w:p w14:paraId="5BA099C4" w14:textId="77777777" w:rsidR="00D20EC7" w:rsidRDefault="00D20EC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757" w:type="dxa"/>
          </w:tcPr>
          <w:p w14:paraId="3B37CAE5" w14:textId="77777777" w:rsidR="00D20EC7" w:rsidRDefault="00D20EC7">
            <w:pPr>
              <w:pStyle w:val="ConsPlusNormal"/>
            </w:pPr>
            <w:r>
              <w:t>Реализация государственного стандарта общего образования на обеспечение учебного процесса за счет субсидий из областного бюджета</w:t>
            </w:r>
          </w:p>
        </w:tc>
        <w:tc>
          <w:tcPr>
            <w:tcW w:w="850" w:type="dxa"/>
          </w:tcPr>
          <w:p w14:paraId="666F9319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616B131A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63C8B14C" w14:textId="77777777" w:rsidR="00D20EC7" w:rsidRDefault="00D20EC7">
            <w:pPr>
              <w:pStyle w:val="ConsPlusNormal"/>
            </w:pPr>
            <w:r>
              <w:t>ДСП,</w:t>
            </w:r>
          </w:p>
          <w:p w14:paraId="25469D2F" w14:textId="77777777" w:rsidR="00D20EC7" w:rsidRDefault="00D20EC7">
            <w:pPr>
              <w:pStyle w:val="ConsPlusNormal"/>
            </w:pPr>
            <w:r>
              <w:t>МБОУ,</w:t>
            </w:r>
          </w:p>
          <w:p w14:paraId="2108CF1F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69FE90D5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66071A89" w14:textId="77777777" w:rsidR="00D20EC7" w:rsidRDefault="00D20EC7">
            <w:pPr>
              <w:pStyle w:val="ConsPlusNormal"/>
              <w:jc w:val="center"/>
            </w:pPr>
            <w:r>
              <w:t>111 630</w:t>
            </w:r>
          </w:p>
        </w:tc>
        <w:tc>
          <w:tcPr>
            <w:tcW w:w="1134" w:type="dxa"/>
          </w:tcPr>
          <w:p w14:paraId="3991EDD6" w14:textId="77777777" w:rsidR="00D20EC7" w:rsidRDefault="00D20EC7">
            <w:pPr>
              <w:pStyle w:val="ConsPlusNormal"/>
              <w:jc w:val="center"/>
            </w:pPr>
            <w:r>
              <w:t>111 630</w:t>
            </w:r>
          </w:p>
        </w:tc>
        <w:tc>
          <w:tcPr>
            <w:tcW w:w="1134" w:type="dxa"/>
          </w:tcPr>
          <w:p w14:paraId="2E5DEC15" w14:textId="77777777" w:rsidR="00D20EC7" w:rsidRDefault="00D20EC7">
            <w:pPr>
              <w:pStyle w:val="ConsPlusNormal"/>
              <w:jc w:val="center"/>
            </w:pPr>
            <w:r>
              <w:t>111 630</w:t>
            </w:r>
          </w:p>
        </w:tc>
      </w:tr>
      <w:tr w:rsidR="00D20EC7" w14:paraId="36B733C7" w14:textId="77777777">
        <w:tc>
          <w:tcPr>
            <w:tcW w:w="680" w:type="dxa"/>
          </w:tcPr>
          <w:p w14:paraId="1F41E49E" w14:textId="77777777" w:rsidR="00D20EC7" w:rsidRDefault="00D20EC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1757" w:type="dxa"/>
          </w:tcPr>
          <w:p w14:paraId="3DEC4835" w14:textId="77777777" w:rsidR="00D20EC7" w:rsidRDefault="00D20EC7">
            <w:pPr>
              <w:pStyle w:val="ConsPlusNormal"/>
            </w:pPr>
            <w:r>
              <w:t>Методическо</w:t>
            </w:r>
            <w:r>
              <w:lastRenderedPageBreak/>
              <w:t>е сопровождение реализации основной образовательной программы в образовательных организациях</w:t>
            </w:r>
          </w:p>
        </w:tc>
        <w:tc>
          <w:tcPr>
            <w:tcW w:w="850" w:type="dxa"/>
          </w:tcPr>
          <w:p w14:paraId="2C9AE5AF" w14:textId="77777777" w:rsidR="00D20EC7" w:rsidRDefault="00D20EC7">
            <w:pPr>
              <w:pStyle w:val="ConsPlusNormal"/>
            </w:pPr>
            <w:r>
              <w:lastRenderedPageBreak/>
              <w:t xml:space="preserve">2023 - </w:t>
            </w:r>
            <w:r>
              <w:lastRenderedPageBreak/>
              <w:t>2025 гг.</w:t>
            </w:r>
          </w:p>
        </w:tc>
        <w:tc>
          <w:tcPr>
            <w:tcW w:w="1361" w:type="dxa"/>
          </w:tcPr>
          <w:p w14:paraId="4D6A288A" w14:textId="77777777" w:rsidR="00D20EC7" w:rsidRDefault="00D20EC7">
            <w:pPr>
              <w:pStyle w:val="ConsPlusNormal"/>
            </w:pPr>
            <w:r>
              <w:lastRenderedPageBreak/>
              <w:t>ИМЦ</w:t>
            </w:r>
          </w:p>
        </w:tc>
        <w:tc>
          <w:tcPr>
            <w:tcW w:w="1020" w:type="dxa"/>
          </w:tcPr>
          <w:p w14:paraId="7CA21849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718AA6C5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F2CD650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626B9EB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77921AD" w14:textId="77777777">
        <w:tc>
          <w:tcPr>
            <w:tcW w:w="680" w:type="dxa"/>
          </w:tcPr>
          <w:p w14:paraId="2D4A371B" w14:textId="77777777" w:rsidR="00D20EC7" w:rsidRDefault="00D20EC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1757" w:type="dxa"/>
          </w:tcPr>
          <w:p w14:paraId="1330CA2C" w14:textId="77777777" w:rsidR="00D20EC7" w:rsidRDefault="00D20EC7">
            <w:pPr>
              <w:pStyle w:val="ConsPlusNormal"/>
            </w:pPr>
            <w:r>
              <w:t>Проведение государственной итоговой аттестации выпускников общеобразовательных организаций</w:t>
            </w:r>
          </w:p>
        </w:tc>
        <w:tc>
          <w:tcPr>
            <w:tcW w:w="850" w:type="dxa"/>
          </w:tcPr>
          <w:p w14:paraId="51C8B8C6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1C656603" w14:textId="77777777" w:rsidR="00D20EC7" w:rsidRDefault="00D20EC7">
            <w:pPr>
              <w:pStyle w:val="ConsPlusNormal"/>
            </w:pPr>
            <w:r>
              <w:t>Управление образования ДСП,</w:t>
            </w:r>
          </w:p>
          <w:p w14:paraId="79075202" w14:textId="77777777" w:rsidR="00D20EC7" w:rsidRDefault="00D20EC7">
            <w:pPr>
              <w:pStyle w:val="ConsPlusNormal"/>
            </w:pPr>
            <w:r>
              <w:t>ИМЦ</w:t>
            </w:r>
          </w:p>
        </w:tc>
        <w:tc>
          <w:tcPr>
            <w:tcW w:w="1020" w:type="dxa"/>
          </w:tcPr>
          <w:p w14:paraId="28E21D86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05936ED5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40F89F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32D99FB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8D3067A" w14:textId="77777777">
        <w:tc>
          <w:tcPr>
            <w:tcW w:w="680" w:type="dxa"/>
          </w:tcPr>
          <w:p w14:paraId="2D0DCE7A" w14:textId="77777777" w:rsidR="00D20EC7" w:rsidRDefault="00D20EC7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1757" w:type="dxa"/>
          </w:tcPr>
          <w:p w14:paraId="05B6F5FE" w14:textId="77777777" w:rsidR="00D20EC7" w:rsidRDefault="00D20EC7">
            <w:pPr>
              <w:pStyle w:val="ConsPlusNormal"/>
            </w:pPr>
            <w:r>
              <w:t>Проведение мониторинговых исследований, в том числе учебных достижений обучающихся 4, 9, 11 классов</w:t>
            </w:r>
          </w:p>
        </w:tc>
        <w:tc>
          <w:tcPr>
            <w:tcW w:w="850" w:type="dxa"/>
          </w:tcPr>
          <w:p w14:paraId="5707B251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5D50AB3C" w14:textId="77777777" w:rsidR="00D20EC7" w:rsidRDefault="00D20EC7">
            <w:pPr>
              <w:pStyle w:val="ConsPlusNormal"/>
            </w:pPr>
            <w:r>
              <w:t>Управление образования ДСП,</w:t>
            </w:r>
          </w:p>
          <w:p w14:paraId="7AC60684" w14:textId="77777777" w:rsidR="00D20EC7" w:rsidRDefault="00D20EC7">
            <w:pPr>
              <w:pStyle w:val="ConsPlusNormal"/>
            </w:pPr>
            <w:r>
              <w:t>ИМЦ</w:t>
            </w:r>
          </w:p>
        </w:tc>
        <w:tc>
          <w:tcPr>
            <w:tcW w:w="1020" w:type="dxa"/>
          </w:tcPr>
          <w:p w14:paraId="19F50179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67463AD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C4B8F84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9CD6CC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00A60B28" w14:textId="77777777">
        <w:tc>
          <w:tcPr>
            <w:tcW w:w="680" w:type="dxa"/>
          </w:tcPr>
          <w:p w14:paraId="02AC5DA7" w14:textId="77777777" w:rsidR="00D20EC7" w:rsidRDefault="00D20EC7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1757" w:type="dxa"/>
          </w:tcPr>
          <w:p w14:paraId="29916F4A" w14:textId="77777777" w:rsidR="00D20EC7" w:rsidRDefault="00D20EC7">
            <w:pPr>
              <w:pStyle w:val="ConsPlusNormal"/>
            </w:pPr>
            <w:r>
              <w:t xml:space="preserve">Предоставление возможности обучающимся старших классов осваивать индивидуальные образовательные программы, в </w:t>
            </w:r>
            <w:r>
              <w:lastRenderedPageBreak/>
              <w:t>том числе профильное обучение и профессиональную подготовку</w:t>
            </w:r>
          </w:p>
        </w:tc>
        <w:tc>
          <w:tcPr>
            <w:tcW w:w="850" w:type="dxa"/>
          </w:tcPr>
          <w:p w14:paraId="4B673663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519E4FE7" w14:textId="77777777" w:rsidR="00D20EC7" w:rsidRDefault="00D20EC7">
            <w:pPr>
              <w:pStyle w:val="ConsPlusNormal"/>
            </w:pPr>
            <w:r>
              <w:t>Управление образования ДСП,</w:t>
            </w:r>
          </w:p>
          <w:p w14:paraId="416C25E3" w14:textId="77777777" w:rsidR="00D20EC7" w:rsidRDefault="00D20EC7">
            <w:pPr>
              <w:pStyle w:val="ConsPlusNormal"/>
            </w:pPr>
            <w:r>
              <w:t>ОУ</w:t>
            </w:r>
          </w:p>
          <w:p w14:paraId="6CF64E8D" w14:textId="77777777" w:rsidR="00D20EC7" w:rsidRDefault="00D20EC7">
            <w:pPr>
              <w:pStyle w:val="ConsPlusNormal"/>
            </w:pPr>
            <w:r>
              <w:t>ДОН (по согласованию)</w:t>
            </w:r>
          </w:p>
        </w:tc>
        <w:tc>
          <w:tcPr>
            <w:tcW w:w="1020" w:type="dxa"/>
          </w:tcPr>
          <w:p w14:paraId="4030764D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1E374436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940961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DCB05B0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7A0AF934" w14:textId="77777777">
        <w:tc>
          <w:tcPr>
            <w:tcW w:w="680" w:type="dxa"/>
          </w:tcPr>
          <w:p w14:paraId="7D06A551" w14:textId="77777777" w:rsidR="00D20EC7" w:rsidRDefault="00D20EC7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1757" w:type="dxa"/>
          </w:tcPr>
          <w:p w14:paraId="0300FF94" w14:textId="77777777" w:rsidR="00D20EC7" w:rsidRDefault="00D20EC7">
            <w:pPr>
              <w:pStyle w:val="ConsPlusNormal"/>
            </w:pPr>
            <w:r>
              <w:t>Участие обучающихся общеобразовательных организаций во Всероссийской олимпиаде школьников</w:t>
            </w:r>
          </w:p>
        </w:tc>
        <w:tc>
          <w:tcPr>
            <w:tcW w:w="850" w:type="dxa"/>
          </w:tcPr>
          <w:p w14:paraId="5859860A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</w:tcPr>
          <w:p w14:paraId="7D780D17" w14:textId="77777777" w:rsidR="00D20EC7" w:rsidRDefault="00D20EC7">
            <w:pPr>
              <w:pStyle w:val="ConsPlusNormal"/>
            </w:pPr>
            <w:r>
              <w:t>ИМЦ,</w:t>
            </w:r>
          </w:p>
          <w:p w14:paraId="019B2BF0" w14:textId="77777777" w:rsidR="00D20EC7" w:rsidRDefault="00D20EC7">
            <w:pPr>
              <w:pStyle w:val="ConsPlusNormal"/>
            </w:pPr>
            <w:r>
              <w:t>ОУ</w:t>
            </w:r>
          </w:p>
          <w:p w14:paraId="38F13DFA" w14:textId="77777777" w:rsidR="00D20EC7" w:rsidRDefault="00D20EC7">
            <w:pPr>
              <w:pStyle w:val="ConsPlusNormal"/>
            </w:pPr>
            <w:r>
              <w:t>ДОН</w:t>
            </w:r>
          </w:p>
          <w:p w14:paraId="19E3649C" w14:textId="77777777" w:rsidR="00D20EC7" w:rsidRDefault="00D20EC7">
            <w:pPr>
              <w:pStyle w:val="ConsPlusNormal"/>
            </w:pPr>
            <w:r>
              <w:t>(по согласованию)</w:t>
            </w:r>
          </w:p>
        </w:tc>
        <w:tc>
          <w:tcPr>
            <w:tcW w:w="1020" w:type="dxa"/>
          </w:tcPr>
          <w:p w14:paraId="439769DF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22C5688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A46E43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CAD290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0076639B" w14:textId="77777777">
        <w:tc>
          <w:tcPr>
            <w:tcW w:w="680" w:type="dxa"/>
          </w:tcPr>
          <w:p w14:paraId="12074B09" w14:textId="77777777" w:rsidR="00D20EC7" w:rsidRDefault="00D20EC7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1757" w:type="dxa"/>
          </w:tcPr>
          <w:p w14:paraId="3CD65796" w14:textId="77777777" w:rsidR="00D20EC7" w:rsidRDefault="00D20EC7">
            <w:pPr>
              <w:pStyle w:val="ConsPlusNormal"/>
            </w:pPr>
            <w:r>
              <w:t>Осуществление морального и материального поощрения учителей, подготовивших победителей и призеров городского этапа Всероссийской олимпиады по общеобразовательным предметам</w:t>
            </w:r>
          </w:p>
        </w:tc>
        <w:tc>
          <w:tcPr>
            <w:tcW w:w="850" w:type="dxa"/>
          </w:tcPr>
          <w:p w14:paraId="05EADBA1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1DF86391" w14:textId="77777777" w:rsidR="00D20EC7" w:rsidRDefault="00D20EC7">
            <w:pPr>
              <w:pStyle w:val="ConsPlusNormal"/>
            </w:pPr>
            <w:r>
              <w:t>ИМЦ,</w:t>
            </w:r>
          </w:p>
          <w:p w14:paraId="5D106E5E" w14:textId="77777777" w:rsidR="00D20EC7" w:rsidRDefault="00D20EC7">
            <w:pPr>
              <w:pStyle w:val="ConsPlusNormal"/>
            </w:pPr>
            <w:r>
              <w:t>ДОН (по согласованию)</w:t>
            </w:r>
          </w:p>
        </w:tc>
        <w:tc>
          <w:tcPr>
            <w:tcW w:w="1020" w:type="dxa"/>
          </w:tcPr>
          <w:p w14:paraId="5A66EAEE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394FA40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F55364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3110EE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34F9C9E5" w14:textId="77777777">
        <w:tc>
          <w:tcPr>
            <w:tcW w:w="680" w:type="dxa"/>
          </w:tcPr>
          <w:p w14:paraId="58D7EC0D" w14:textId="77777777" w:rsidR="00D20EC7" w:rsidRDefault="00D20EC7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1757" w:type="dxa"/>
          </w:tcPr>
          <w:p w14:paraId="6E879825" w14:textId="77777777" w:rsidR="00D20EC7" w:rsidRDefault="00D20EC7">
            <w:pPr>
              <w:pStyle w:val="ConsPlusNormal"/>
            </w:pPr>
            <w:r>
              <w:t>Организация и проведение профориентационной работы в общеобразов</w:t>
            </w:r>
            <w:r>
              <w:lastRenderedPageBreak/>
              <w:t>ательных учреждениях</w:t>
            </w:r>
          </w:p>
        </w:tc>
        <w:tc>
          <w:tcPr>
            <w:tcW w:w="850" w:type="dxa"/>
          </w:tcPr>
          <w:p w14:paraId="62E4BE8C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7C6EEB7B" w14:textId="77777777" w:rsidR="00D20EC7" w:rsidRDefault="00D20EC7">
            <w:pPr>
              <w:pStyle w:val="ConsPlusNormal"/>
            </w:pPr>
            <w:r>
              <w:t>МБОУ,</w:t>
            </w:r>
          </w:p>
          <w:p w14:paraId="464CB9BB" w14:textId="77777777" w:rsidR="00D20EC7" w:rsidRDefault="00D20EC7">
            <w:pPr>
              <w:pStyle w:val="ConsPlusNormal"/>
            </w:pPr>
            <w:r>
              <w:t>МАОУ,</w:t>
            </w:r>
          </w:p>
          <w:p w14:paraId="087E1214" w14:textId="77777777" w:rsidR="00D20EC7" w:rsidRDefault="00D20EC7">
            <w:pPr>
              <w:pStyle w:val="ConsPlusNormal"/>
            </w:pPr>
            <w:r>
              <w:t>ИМЦ,</w:t>
            </w:r>
          </w:p>
          <w:p w14:paraId="67884641" w14:textId="77777777" w:rsidR="00D20EC7" w:rsidRDefault="00D20EC7">
            <w:pPr>
              <w:pStyle w:val="ConsPlusNormal"/>
            </w:pPr>
            <w:r>
              <w:t>Управление образован</w:t>
            </w:r>
            <w:r>
              <w:lastRenderedPageBreak/>
              <w:t>ия ДСП</w:t>
            </w:r>
          </w:p>
        </w:tc>
        <w:tc>
          <w:tcPr>
            <w:tcW w:w="1020" w:type="dxa"/>
          </w:tcPr>
          <w:p w14:paraId="71FC2645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71550C2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6C0A50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7892FC2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529E67B6" w14:textId="77777777">
        <w:tc>
          <w:tcPr>
            <w:tcW w:w="680" w:type="dxa"/>
          </w:tcPr>
          <w:p w14:paraId="6DC3144E" w14:textId="77777777" w:rsidR="00D20EC7" w:rsidRDefault="00D20EC7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1757" w:type="dxa"/>
          </w:tcPr>
          <w:p w14:paraId="6FEEE46D" w14:textId="77777777" w:rsidR="00D20EC7" w:rsidRDefault="00D20EC7">
            <w:pPr>
              <w:pStyle w:val="ConsPlusNormal"/>
            </w:pPr>
            <w:r>
              <w:t>Организация обучения детей с ограниченными возможностями здоровья, в том числе на дому</w:t>
            </w:r>
          </w:p>
        </w:tc>
        <w:tc>
          <w:tcPr>
            <w:tcW w:w="850" w:type="dxa"/>
          </w:tcPr>
          <w:p w14:paraId="3ABE1F9C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2ACF80CF" w14:textId="77777777" w:rsidR="00D20EC7" w:rsidRDefault="00D20EC7">
            <w:pPr>
              <w:pStyle w:val="ConsPlusNormal"/>
            </w:pPr>
            <w:r>
              <w:t>ДСП,</w:t>
            </w:r>
          </w:p>
          <w:p w14:paraId="758D5692" w14:textId="77777777" w:rsidR="00D20EC7" w:rsidRDefault="00D20EC7">
            <w:pPr>
              <w:pStyle w:val="ConsPlusNormal"/>
            </w:pPr>
            <w:r>
              <w:t>ИМЦ,</w:t>
            </w:r>
          </w:p>
          <w:p w14:paraId="4A3F02EB" w14:textId="77777777" w:rsidR="00D20EC7" w:rsidRDefault="00D20EC7">
            <w:pPr>
              <w:pStyle w:val="ConsPlusNormal"/>
            </w:pPr>
            <w:r>
              <w:t>МБОУ,</w:t>
            </w:r>
          </w:p>
          <w:p w14:paraId="6E5FD027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6CC15FC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5183450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3FD111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E86560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15D36C22" w14:textId="77777777">
        <w:tc>
          <w:tcPr>
            <w:tcW w:w="680" w:type="dxa"/>
          </w:tcPr>
          <w:p w14:paraId="21FD9AEB" w14:textId="77777777" w:rsidR="00D20EC7" w:rsidRDefault="00D20EC7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1757" w:type="dxa"/>
          </w:tcPr>
          <w:p w14:paraId="192CEF22" w14:textId="77777777" w:rsidR="00D20EC7" w:rsidRDefault="00D20EC7">
            <w:pPr>
              <w:pStyle w:val="ConsPlusNormal"/>
            </w:pPr>
            <w:r>
              <w:t>Капитальные вложения в объекты недвижимого имущества. Создание новых мест в общеобразовательных организациях Курганской области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</w:tcPr>
          <w:p w14:paraId="6BDEA2F2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571E1593" w14:textId="77777777" w:rsidR="00D20EC7" w:rsidRDefault="00D20EC7">
            <w:pPr>
              <w:pStyle w:val="ConsPlusNormal"/>
            </w:pPr>
            <w:r>
              <w:t>ДАСиЗО,</w:t>
            </w:r>
          </w:p>
          <w:p w14:paraId="382E8564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6BC010C3" w14:textId="77777777" w:rsidR="00D20EC7" w:rsidRDefault="00D20EC7">
            <w:pPr>
              <w:pStyle w:val="ConsPlusNormal"/>
            </w:pPr>
            <w:r>
              <w:t>Бюджет города</w:t>
            </w:r>
          </w:p>
          <w:p w14:paraId="424FF4F6" w14:textId="77777777" w:rsidR="00D20EC7" w:rsidRDefault="00D20EC7">
            <w:pPr>
              <w:pStyle w:val="ConsPlusNormal"/>
            </w:pPr>
            <w:r>
              <w:t>Областной бюджет</w:t>
            </w:r>
          </w:p>
          <w:p w14:paraId="10755F68" w14:textId="77777777" w:rsidR="00D20EC7" w:rsidRDefault="00D20EC7">
            <w:pPr>
              <w:pStyle w:val="ConsPlusNormal"/>
            </w:pPr>
          </w:p>
          <w:p w14:paraId="01D9CAB0" w14:textId="77777777" w:rsidR="00D20EC7" w:rsidRDefault="00D20E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</w:tcPr>
          <w:p w14:paraId="1B41745E" w14:textId="77777777" w:rsidR="00D20EC7" w:rsidRDefault="00D20EC7">
            <w:pPr>
              <w:pStyle w:val="ConsPlusNormal"/>
              <w:jc w:val="center"/>
            </w:pPr>
            <w:r>
              <w:t>166 599</w:t>
            </w:r>
          </w:p>
        </w:tc>
        <w:tc>
          <w:tcPr>
            <w:tcW w:w="1134" w:type="dxa"/>
          </w:tcPr>
          <w:p w14:paraId="3919F6FE" w14:textId="77777777" w:rsidR="00D20EC7" w:rsidRDefault="00D20EC7">
            <w:pPr>
              <w:pStyle w:val="ConsPlusNormal"/>
              <w:jc w:val="center"/>
            </w:pPr>
            <w:r>
              <w:t>30 000</w:t>
            </w:r>
          </w:p>
        </w:tc>
        <w:tc>
          <w:tcPr>
            <w:tcW w:w="1134" w:type="dxa"/>
          </w:tcPr>
          <w:p w14:paraId="34254BA3" w14:textId="77777777" w:rsidR="00D20EC7" w:rsidRDefault="00D20EC7">
            <w:pPr>
              <w:pStyle w:val="ConsPlusNormal"/>
              <w:jc w:val="center"/>
            </w:pPr>
            <w:r>
              <w:t>30 000</w:t>
            </w:r>
          </w:p>
        </w:tc>
      </w:tr>
      <w:tr w:rsidR="00D20EC7" w14:paraId="5D1B7D2C" w14:textId="77777777">
        <w:tc>
          <w:tcPr>
            <w:tcW w:w="680" w:type="dxa"/>
            <w:vMerge w:val="restart"/>
          </w:tcPr>
          <w:p w14:paraId="6AE80581" w14:textId="77777777" w:rsidR="00D20EC7" w:rsidRDefault="00D20EC7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1757" w:type="dxa"/>
            <w:vMerge w:val="restart"/>
          </w:tcPr>
          <w:p w14:paraId="622805B2" w14:textId="77777777" w:rsidR="00D20EC7" w:rsidRDefault="00D20EC7">
            <w:pPr>
              <w:pStyle w:val="ConsPlusNormal"/>
            </w:pPr>
            <w:r>
              <w:t xml:space="preserve">Внедрение целевой модели цифровой образовательной среды в общеобразовательных организациях и </w:t>
            </w:r>
            <w:r>
              <w:lastRenderedPageBreak/>
              <w:t>профессиональных образовательных организациях</w:t>
            </w:r>
          </w:p>
        </w:tc>
        <w:tc>
          <w:tcPr>
            <w:tcW w:w="850" w:type="dxa"/>
            <w:vMerge w:val="restart"/>
          </w:tcPr>
          <w:p w14:paraId="346F63CB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  <w:vMerge w:val="restart"/>
          </w:tcPr>
          <w:p w14:paraId="30542C54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14:paraId="2835543B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  <w:tcBorders>
              <w:bottom w:val="nil"/>
            </w:tcBorders>
          </w:tcPr>
          <w:p w14:paraId="20ED1A6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43199E8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48E39016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02C663EC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029DF162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0041DB67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798AA4A1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56DABDC0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0AE55C7" w14:textId="77777777" w:rsidR="00D20EC7" w:rsidRDefault="00D20E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1D83C4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54D33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36C23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180F4CB0" w14:textId="77777777">
        <w:tc>
          <w:tcPr>
            <w:tcW w:w="680" w:type="dxa"/>
            <w:vMerge/>
          </w:tcPr>
          <w:p w14:paraId="0FF40C56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2089EA2E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65E9B442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51B5481A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329BFE83" w14:textId="77777777" w:rsidR="00D20EC7" w:rsidRDefault="00D20EC7">
            <w:pPr>
              <w:pStyle w:val="ConsPlusNormal"/>
            </w:pPr>
            <w:r>
              <w:t>Бюдже</w:t>
            </w:r>
            <w:r>
              <w:lastRenderedPageBreak/>
              <w:t>т города</w:t>
            </w:r>
          </w:p>
        </w:tc>
        <w:tc>
          <w:tcPr>
            <w:tcW w:w="1134" w:type="dxa"/>
            <w:tcBorders>
              <w:top w:val="nil"/>
            </w:tcBorders>
          </w:tcPr>
          <w:p w14:paraId="257FC51A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14:paraId="31B9444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14:paraId="2B7DE6E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5072E81C" w14:textId="77777777">
        <w:tc>
          <w:tcPr>
            <w:tcW w:w="680" w:type="dxa"/>
          </w:tcPr>
          <w:p w14:paraId="1DFDB496" w14:textId="77777777" w:rsidR="00D20EC7" w:rsidRDefault="00D20EC7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1757" w:type="dxa"/>
          </w:tcPr>
          <w:p w14:paraId="29059E42" w14:textId="77777777" w:rsidR="00D20EC7" w:rsidRDefault="00D20EC7">
            <w:pPr>
              <w:pStyle w:val="ConsPlusNormal"/>
            </w:pPr>
            <w:r>
              <w:t>Премии и гранты по постановлениям Курганской областной Думы</w:t>
            </w:r>
          </w:p>
        </w:tc>
        <w:tc>
          <w:tcPr>
            <w:tcW w:w="850" w:type="dxa"/>
          </w:tcPr>
          <w:p w14:paraId="5795138E" w14:textId="77777777" w:rsidR="00D20EC7" w:rsidRDefault="00D20EC7">
            <w:pPr>
              <w:pStyle w:val="ConsPlusNormal"/>
            </w:pPr>
            <w:r>
              <w:t>2023 г.</w:t>
            </w:r>
          </w:p>
        </w:tc>
        <w:tc>
          <w:tcPr>
            <w:tcW w:w="1361" w:type="dxa"/>
          </w:tcPr>
          <w:p w14:paraId="0D1C16AA" w14:textId="77777777" w:rsidR="00D20EC7" w:rsidRDefault="00D20EC7">
            <w:pPr>
              <w:pStyle w:val="ConsPlusNormal"/>
            </w:pPr>
            <w:r>
              <w:t>ДСП,</w:t>
            </w:r>
          </w:p>
          <w:p w14:paraId="099E36B4" w14:textId="77777777" w:rsidR="00D20EC7" w:rsidRDefault="00D20EC7">
            <w:pPr>
              <w:pStyle w:val="ConsPlusNormal"/>
            </w:pPr>
            <w:r>
              <w:t>МБОУ</w:t>
            </w:r>
          </w:p>
        </w:tc>
        <w:tc>
          <w:tcPr>
            <w:tcW w:w="1020" w:type="dxa"/>
          </w:tcPr>
          <w:p w14:paraId="15A53AAF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7EC9144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031AE2CD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397B7637" w14:textId="77777777" w:rsidR="00D20EC7" w:rsidRDefault="00D20EC7">
            <w:pPr>
              <w:pStyle w:val="ConsPlusNormal"/>
            </w:pPr>
          </w:p>
        </w:tc>
      </w:tr>
      <w:tr w:rsidR="00D20EC7" w14:paraId="105E5F11" w14:textId="77777777">
        <w:tc>
          <w:tcPr>
            <w:tcW w:w="9070" w:type="dxa"/>
            <w:gridSpan w:val="8"/>
          </w:tcPr>
          <w:p w14:paraId="633F59A1" w14:textId="77777777" w:rsidR="00D20EC7" w:rsidRDefault="00D20EC7">
            <w:pPr>
              <w:pStyle w:val="ConsPlusNormal"/>
              <w:jc w:val="center"/>
              <w:outlineLvl w:val="2"/>
            </w:pPr>
            <w:r>
              <w:t>III. Задача "Совершенствование моделей и механизмов развития эффективной системы дополнительного образования детей и молодежи"</w:t>
            </w:r>
          </w:p>
        </w:tc>
      </w:tr>
      <w:tr w:rsidR="00D20EC7" w14:paraId="69E7F81F" w14:textId="77777777">
        <w:tc>
          <w:tcPr>
            <w:tcW w:w="5668" w:type="dxa"/>
            <w:gridSpan w:val="5"/>
          </w:tcPr>
          <w:p w14:paraId="0F71C008" w14:textId="77777777" w:rsidR="00D20EC7" w:rsidRDefault="00D20EC7">
            <w:pPr>
              <w:pStyle w:val="ConsPlusNormal"/>
            </w:pPr>
            <w:r>
              <w:t>3. Организация предоставления доступного и качественного дополнительного образования для всех категорий детей и молодежи</w:t>
            </w:r>
          </w:p>
        </w:tc>
        <w:tc>
          <w:tcPr>
            <w:tcW w:w="1134" w:type="dxa"/>
          </w:tcPr>
          <w:p w14:paraId="19E0B6DE" w14:textId="77777777" w:rsidR="00D20EC7" w:rsidRDefault="00D20EC7">
            <w:pPr>
              <w:pStyle w:val="ConsPlusNormal"/>
              <w:jc w:val="center"/>
            </w:pPr>
            <w:r>
              <w:t>324 109</w:t>
            </w:r>
          </w:p>
        </w:tc>
        <w:tc>
          <w:tcPr>
            <w:tcW w:w="1134" w:type="dxa"/>
          </w:tcPr>
          <w:p w14:paraId="5CD432D2" w14:textId="77777777" w:rsidR="00D20EC7" w:rsidRDefault="00D20EC7">
            <w:pPr>
              <w:pStyle w:val="ConsPlusNormal"/>
              <w:jc w:val="center"/>
            </w:pPr>
            <w:r>
              <w:t>243 879</w:t>
            </w:r>
          </w:p>
        </w:tc>
        <w:tc>
          <w:tcPr>
            <w:tcW w:w="1134" w:type="dxa"/>
          </w:tcPr>
          <w:p w14:paraId="53AE89C4" w14:textId="77777777" w:rsidR="00D20EC7" w:rsidRDefault="00D20EC7">
            <w:pPr>
              <w:pStyle w:val="ConsPlusNormal"/>
              <w:jc w:val="center"/>
            </w:pPr>
            <w:r>
              <w:t>243 879</w:t>
            </w:r>
          </w:p>
        </w:tc>
      </w:tr>
      <w:tr w:rsidR="00D20EC7" w14:paraId="670F3344" w14:textId="77777777">
        <w:tc>
          <w:tcPr>
            <w:tcW w:w="680" w:type="dxa"/>
          </w:tcPr>
          <w:p w14:paraId="0326A7E4" w14:textId="77777777" w:rsidR="00D20EC7" w:rsidRDefault="00D20EC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757" w:type="dxa"/>
          </w:tcPr>
          <w:p w14:paraId="7D037525" w14:textId="77777777" w:rsidR="00D20EC7" w:rsidRDefault="00D20EC7">
            <w:pPr>
              <w:pStyle w:val="ConsPlusNormal"/>
            </w:pPr>
            <w:r>
              <w:t>Организация предоставления услуг дополнительного образования учреждениями дополнительного образования</w:t>
            </w:r>
          </w:p>
        </w:tc>
        <w:tc>
          <w:tcPr>
            <w:tcW w:w="850" w:type="dxa"/>
          </w:tcPr>
          <w:p w14:paraId="08B209CD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312EC388" w14:textId="77777777" w:rsidR="00D20EC7" w:rsidRDefault="00D20EC7">
            <w:pPr>
              <w:pStyle w:val="ConsPlusNormal"/>
            </w:pPr>
            <w:r>
              <w:t>ДСП (Управление образования, отдел спорта, отдел культуры), МБОУДО</w:t>
            </w:r>
          </w:p>
        </w:tc>
        <w:tc>
          <w:tcPr>
            <w:tcW w:w="1020" w:type="dxa"/>
          </w:tcPr>
          <w:p w14:paraId="6A100BE0" w14:textId="77777777" w:rsidR="00D20EC7" w:rsidRDefault="00D20EC7">
            <w:pPr>
              <w:pStyle w:val="ConsPlusNormal"/>
            </w:pPr>
            <w:r>
              <w:t>Бюджет города</w:t>
            </w:r>
          </w:p>
          <w:p w14:paraId="04A4778E" w14:textId="77777777" w:rsidR="00D20EC7" w:rsidRDefault="00D20EC7">
            <w:pPr>
              <w:pStyle w:val="ConsPlusNormal"/>
            </w:pPr>
          </w:p>
          <w:p w14:paraId="348B3AA2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5C552D98" w14:textId="77777777" w:rsidR="00D20EC7" w:rsidRDefault="00D20EC7">
            <w:pPr>
              <w:pStyle w:val="ConsPlusNormal"/>
              <w:jc w:val="center"/>
            </w:pPr>
            <w:r>
              <w:t>323 284</w:t>
            </w:r>
          </w:p>
        </w:tc>
        <w:tc>
          <w:tcPr>
            <w:tcW w:w="1134" w:type="dxa"/>
          </w:tcPr>
          <w:p w14:paraId="4AC30AC4" w14:textId="77777777" w:rsidR="00D20EC7" w:rsidRDefault="00D20EC7">
            <w:pPr>
              <w:pStyle w:val="ConsPlusNormal"/>
              <w:jc w:val="center"/>
            </w:pPr>
            <w:r>
              <w:t>243 054</w:t>
            </w:r>
          </w:p>
        </w:tc>
        <w:tc>
          <w:tcPr>
            <w:tcW w:w="1134" w:type="dxa"/>
          </w:tcPr>
          <w:p w14:paraId="3780E648" w14:textId="77777777" w:rsidR="00D20EC7" w:rsidRDefault="00D20EC7">
            <w:pPr>
              <w:pStyle w:val="ConsPlusNormal"/>
              <w:jc w:val="center"/>
            </w:pPr>
            <w:r>
              <w:t>243 054</w:t>
            </w:r>
          </w:p>
        </w:tc>
      </w:tr>
      <w:tr w:rsidR="00D20EC7" w14:paraId="195853FF" w14:textId="77777777">
        <w:tc>
          <w:tcPr>
            <w:tcW w:w="680" w:type="dxa"/>
            <w:vMerge w:val="restart"/>
          </w:tcPr>
          <w:p w14:paraId="4D2EB31C" w14:textId="77777777" w:rsidR="00D20EC7" w:rsidRDefault="00D20EC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757" w:type="dxa"/>
            <w:tcBorders>
              <w:bottom w:val="nil"/>
            </w:tcBorders>
          </w:tcPr>
          <w:p w14:paraId="139A193C" w14:textId="77777777" w:rsidR="00D20EC7" w:rsidRDefault="00D20EC7">
            <w:pPr>
              <w:pStyle w:val="ConsPlusNormal"/>
            </w:pPr>
            <w:r>
              <w:t>Организация мероприятий по выявлению и развитию одаренных детей и молодых талантов, в том числе:</w:t>
            </w:r>
          </w:p>
        </w:tc>
        <w:tc>
          <w:tcPr>
            <w:tcW w:w="850" w:type="dxa"/>
            <w:tcBorders>
              <w:bottom w:val="nil"/>
            </w:tcBorders>
          </w:tcPr>
          <w:p w14:paraId="19C6C108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  <w:tcBorders>
              <w:bottom w:val="nil"/>
            </w:tcBorders>
          </w:tcPr>
          <w:p w14:paraId="78E80627" w14:textId="77777777" w:rsidR="00D20EC7" w:rsidRDefault="00D20EC7">
            <w:pPr>
              <w:pStyle w:val="ConsPlusNormal"/>
            </w:pPr>
            <w:r>
              <w:t>Управление образования,</w:t>
            </w:r>
          </w:p>
          <w:p w14:paraId="7840F37C" w14:textId="77777777" w:rsidR="00D20EC7" w:rsidRDefault="00D20EC7">
            <w:pPr>
              <w:pStyle w:val="ConsPlusNormal"/>
            </w:pPr>
            <w:r>
              <w:t>МБОУДО "ДД(Ю)Т"</w:t>
            </w:r>
          </w:p>
        </w:tc>
        <w:tc>
          <w:tcPr>
            <w:tcW w:w="1020" w:type="dxa"/>
            <w:tcBorders>
              <w:bottom w:val="nil"/>
            </w:tcBorders>
          </w:tcPr>
          <w:p w14:paraId="6EC9DCD9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512A53F6" w14:textId="77777777" w:rsidR="00D20EC7" w:rsidRDefault="00D20EC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  <w:tcBorders>
              <w:bottom w:val="nil"/>
            </w:tcBorders>
          </w:tcPr>
          <w:p w14:paraId="5FE3EA31" w14:textId="77777777" w:rsidR="00D20EC7" w:rsidRDefault="00D20EC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  <w:tcBorders>
              <w:bottom w:val="nil"/>
            </w:tcBorders>
          </w:tcPr>
          <w:p w14:paraId="459C543C" w14:textId="77777777" w:rsidR="00D20EC7" w:rsidRDefault="00D20EC7">
            <w:pPr>
              <w:pStyle w:val="ConsPlusNormal"/>
              <w:jc w:val="center"/>
            </w:pPr>
            <w:r>
              <w:t>175</w:t>
            </w:r>
          </w:p>
        </w:tc>
      </w:tr>
      <w:tr w:rsidR="00D20EC7" w14:paraId="2B6E22EE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6C9B1B13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56AA602" w14:textId="77777777" w:rsidR="00D20EC7" w:rsidRDefault="00D20EC7">
            <w:pPr>
              <w:pStyle w:val="ConsPlusNormal"/>
            </w:pPr>
            <w:r>
              <w:t xml:space="preserve">- Городской фестиваль </w:t>
            </w:r>
            <w:r>
              <w:lastRenderedPageBreak/>
              <w:t>научно-технического творчества;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6F692D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4822C401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8C64056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9F2B9C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58EFFD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FBA177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</w:tr>
      <w:tr w:rsidR="00D20EC7" w14:paraId="442824DA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3B3ECFFD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73BDFA58" w14:textId="77777777" w:rsidR="00D20EC7" w:rsidRDefault="00D20EC7">
            <w:pPr>
              <w:pStyle w:val="ConsPlusNormal"/>
            </w:pPr>
            <w:r>
              <w:t>- Городской фестиваль художественного творчества;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39EF37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B9AE486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03DD6D4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673717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B9506A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4EB952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</w:tr>
      <w:tr w:rsidR="00D20EC7" w14:paraId="0546E94A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531AA386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000394D" w14:textId="77777777" w:rsidR="00D20EC7" w:rsidRDefault="00D20EC7">
            <w:pPr>
              <w:pStyle w:val="ConsPlusNormal"/>
            </w:pPr>
            <w:r>
              <w:t>- Городской интеллектуальный турнир "Властелин знаний";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A30ED8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17D6670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2CF94BA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898CB2" w14:textId="77777777" w:rsidR="00D20EC7" w:rsidRDefault="00D20EC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E767E6" w14:textId="77777777" w:rsidR="00D20EC7" w:rsidRDefault="00D20EC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89B739" w14:textId="77777777" w:rsidR="00D20EC7" w:rsidRDefault="00D20EC7">
            <w:pPr>
              <w:pStyle w:val="ConsPlusNormal"/>
              <w:jc w:val="center"/>
            </w:pPr>
            <w:r>
              <w:t>35</w:t>
            </w:r>
          </w:p>
        </w:tc>
      </w:tr>
      <w:tr w:rsidR="00D20EC7" w14:paraId="147357CA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0C707ECC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52BD1374" w14:textId="77777777" w:rsidR="00D20EC7" w:rsidRDefault="00D20EC7">
            <w:pPr>
              <w:pStyle w:val="ConsPlusNormal"/>
            </w:pPr>
            <w:r>
              <w:t>- Городской фестиваль прикладного творчества "Мир детских увлечений";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A01D96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B9BD22B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3DA8AD3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0C73E7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C7480C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23DA1C" w14:textId="77777777" w:rsidR="00D20EC7" w:rsidRDefault="00D20EC7">
            <w:pPr>
              <w:pStyle w:val="ConsPlusNormal"/>
              <w:jc w:val="center"/>
            </w:pPr>
            <w:r>
              <w:t>30</w:t>
            </w:r>
          </w:p>
        </w:tc>
      </w:tr>
      <w:tr w:rsidR="00D20EC7" w14:paraId="2491FF0E" w14:textId="77777777">
        <w:tc>
          <w:tcPr>
            <w:tcW w:w="680" w:type="dxa"/>
            <w:vMerge/>
          </w:tcPr>
          <w:p w14:paraId="27FB9E46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14:paraId="7AF3BE9D" w14:textId="77777777" w:rsidR="00D20EC7" w:rsidRDefault="00D20EC7">
            <w:pPr>
              <w:pStyle w:val="ConsPlusNormal"/>
            </w:pPr>
            <w:r>
              <w:t>- Торжественный прием Лауреатов "Талант. Творчество. Поиск"</w:t>
            </w:r>
          </w:p>
        </w:tc>
        <w:tc>
          <w:tcPr>
            <w:tcW w:w="850" w:type="dxa"/>
            <w:tcBorders>
              <w:top w:val="nil"/>
            </w:tcBorders>
          </w:tcPr>
          <w:p w14:paraId="73E48F68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14:paraId="225E8B15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200A79AD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14:paraId="4CEA9B8B" w14:textId="77777777" w:rsidR="00D20EC7" w:rsidRDefault="00D20EC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14:paraId="5F5DF817" w14:textId="77777777" w:rsidR="00D20EC7" w:rsidRDefault="00D20EC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14:paraId="330366F8" w14:textId="77777777" w:rsidR="00D20EC7" w:rsidRDefault="00D20EC7">
            <w:pPr>
              <w:pStyle w:val="ConsPlusNormal"/>
              <w:jc w:val="center"/>
            </w:pPr>
            <w:r>
              <w:t>50</w:t>
            </w:r>
          </w:p>
        </w:tc>
      </w:tr>
      <w:tr w:rsidR="00D20EC7" w14:paraId="673EB692" w14:textId="77777777">
        <w:tc>
          <w:tcPr>
            <w:tcW w:w="680" w:type="dxa"/>
          </w:tcPr>
          <w:p w14:paraId="0FF27017" w14:textId="77777777" w:rsidR="00D20EC7" w:rsidRDefault="00D20EC7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757" w:type="dxa"/>
          </w:tcPr>
          <w:p w14:paraId="62C2D814" w14:textId="77777777" w:rsidR="00D20EC7" w:rsidRDefault="00D20EC7">
            <w:pPr>
              <w:pStyle w:val="ConsPlusNormal"/>
            </w:pPr>
            <w:r>
              <w:t>Торжественный прием Главы города лучших выпускников, награжденных медалью "За особые успехи в учении"</w:t>
            </w:r>
          </w:p>
        </w:tc>
        <w:tc>
          <w:tcPr>
            <w:tcW w:w="850" w:type="dxa"/>
          </w:tcPr>
          <w:p w14:paraId="67E85A2B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57D81AD5" w14:textId="77777777" w:rsidR="00D20EC7" w:rsidRDefault="00D20EC7">
            <w:pPr>
              <w:pStyle w:val="ConsPlusNormal"/>
            </w:pPr>
            <w:r>
              <w:t>МБОУДО "ДД(Ю)Т"</w:t>
            </w:r>
          </w:p>
        </w:tc>
        <w:tc>
          <w:tcPr>
            <w:tcW w:w="1020" w:type="dxa"/>
          </w:tcPr>
          <w:p w14:paraId="188A36D9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0966D1AA" w14:textId="77777777" w:rsidR="00D20EC7" w:rsidRDefault="00D20EC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134" w:type="dxa"/>
          </w:tcPr>
          <w:p w14:paraId="48862E64" w14:textId="77777777" w:rsidR="00D20EC7" w:rsidRDefault="00D20EC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134" w:type="dxa"/>
          </w:tcPr>
          <w:p w14:paraId="5EAE7EAE" w14:textId="77777777" w:rsidR="00D20EC7" w:rsidRDefault="00D20EC7">
            <w:pPr>
              <w:pStyle w:val="ConsPlusNormal"/>
              <w:jc w:val="center"/>
            </w:pPr>
            <w:r>
              <w:t>650</w:t>
            </w:r>
          </w:p>
        </w:tc>
      </w:tr>
      <w:tr w:rsidR="00D20EC7" w14:paraId="4B015492" w14:textId="77777777">
        <w:tc>
          <w:tcPr>
            <w:tcW w:w="680" w:type="dxa"/>
          </w:tcPr>
          <w:p w14:paraId="6BEEE550" w14:textId="77777777" w:rsidR="00D20EC7" w:rsidRDefault="00D20EC7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757" w:type="dxa"/>
          </w:tcPr>
          <w:p w14:paraId="46E02BF1" w14:textId="77777777" w:rsidR="00D20EC7" w:rsidRDefault="00D20EC7">
            <w:pPr>
              <w:pStyle w:val="ConsPlusNormal"/>
            </w:pPr>
            <w:r>
              <w:t xml:space="preserve">Организация и проведение </w:t>
            </w:r>
            <w:r>
              <w:lastRenderedPageBreak/>
              <w:t>мероприятия "День Учителя". Конкурс на денежное поощрение лучших педагогических работников и руководителей муниципальных образовательных учреждений города Кургана</w:t>
            </w:r>
          </w:p>
        </w:tc>
        <w:tc>
          <w:tcPr>
            <w:tcW w:w="850" w:type="dxa"/>
          </w:tcPr>
          <w:p w14:paraId="21029C63" w14:textId="77777777" w:rsidR="00D20EC7" w:rsidRDefault="00D20EC7">
            <w:pPr>
              <w:pStyle w:val="ConsPlusNormal"/>
            </w:pPr>
            <w:r>
              <w:lastRenderedPageBreak/>
              <w:t xml:space="preserve">2023 - 2025 </w:t>
            </w:r>
            <w:r>
              <w:lastRenderedPageBreak/>
              <w:t>гг.</w:t>
            </w:r>
          </w:p>
        </w:tc>
        <w:tc>
          <w:tcPr>
            <w:tcW w:w="1361" w:type="dxa"/>
          </w:tcPr>
          <w:p w14:paraId="7C3641A7" w14:textId="77777777" w:rsidR="00D20EC7" w:rsidRDefault="00D20EC7">
            <w:pPr>
              <w:pStyle w:val="ConsPlusNormal"/>
            </w:pPr>
            <w:r>
              <w:lastRenderedPageBreak/>
              <w:t>МБОУДО "ДД(Ю)Т</w:t>
            </w:r>
            <w:r>
              <w:lastRenderedPageBreak/>
              <w:t>"</w:t>
            </w:r>
          </w:p>
        </w:tc>
        <w:tc>
          <w:tcPr>
            <w:tcW w:w="1020" w:type="dxa"/>
          </w:tcPr>
          <w:p w14:paraId="48818CA4" w14:textId="77777777" w:rsidR="00D20EC7" w:rsidRDefault="00D20EC7">
            <w:pPr>
              <w:pStyle w:val="ConsPlusNormal"/>
            </w:pPr>
            <w:r>
              <w:lastRenderedPageBreak/>
              <w:t xml:space="preserve">Бюджет </w:t>
            </w:r>
            <w:r>
              <w:lastRenderedPageBreak/>
              <w:t>города</w:t>
            </w:r>
          </w:p>
        </w:tc>
        <w:tc>
          <w:tcPr>
            <w:tcW w:w="1134" w:type="dxa"/>
          </w:tcPr>
          <w:p w14:paraId="2CFD5BDA" w14:textId="77777777" w:rsidR="00D20EC7" w:rsidRDefault="00D20EC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14:paraId="0EB97FBB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D65F1F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29C78BCA" w14:textId="77777777">
        <w:tc>
          <w:tcPr>
            <w:tcW w:w="9070" w:type="dxa"/>
            <w:gridSpan w:val="8"/>
          </w:tcPr>
          <w:p w14:paraId="0D1640FB" w14:textId="77777777" w:rsidR="00D20EC7" w:rsidRDefault="00D20EC7">
            <w:pPr>
              <w:pStyle w:val="ConsPlusNormal"/>
              <w:jc w:val="center"/>
              <w:outlineLvl w:val="2"/>
            </w:pPr>
            <w:r>
              <w:t>IV. Задача "Обновление материально-технической базы для реализации основных и дополнительных общеобразовательных программ, создание современных условий обучения"</w:t>
            </w:r>
          </w:p>
        </w:tc>
      </w:tr>
      <w:tr w:rsidR="00D20EC7" w14:paraId="7340008A" w14:textId="77777777">
        <w:tc>
          <w:tcPr>
            <w:tcW w:w="5668" w:type="dxa"/>
            <w:gridSpan w:val="5"/>
          </w:tcPr>
          <w:p w14:paraId="674A9D78" w14:textId="77777777" w:rsidR="00D20EC7" w:rsidRDefault="00D20EC7">
            <w:pPr>
              <w:pStyle w:val="ConsPlusNormal"/>
            </w:pPr>
            <w:r>
              <w:t>4. Укрепление материально-технической базы образовательных организаций</w:t>
            </w:r>
          </w:p>
        </w:tc>
        <w:tc>
          <w:tcPr>
            <w:tcW w:w="1134" w:type="dxa"/>
          </w:tcPr>
          <w:p w14:paraId="348803AC" w14:textId="77777777" w:rsidR="00D20EC7" w:rsidRDefault="00D20EC7">
            <w:pPr>
              <w:pStyle w:val="ConsPlusNormal"/>
              <w:jc w:val="center"/>
            </w:pPr>
            <w:r>
              <w:t>534 499</w:t>
            </w:r>
          </w:p>
        </w:tc>
        <w:tc>
          <w:tcPr>
            <w:tcW w:w="1134" w:type="dxa"/>
          </w:tcPr>
          <w:p w14:paraId="6101B9B8" w14:textId="77777777" w:rsidR="00D20EC7" w:rsidRDefault="00D20EC7">
            <w:pPr>
              <w:pStyle w:val="ConsPlusNormal"/>
              <w:jc w:val="center"/>
            </w:pPr>
            <w:r>
              <w:t>1 000</w:t>
            </w:r>
          </w:p>
        </w:tc>
        <w:tc>
          <w:tcPr>
            <w:tcW w:w="1134" w:type="dxa"/>
          </w:tcPr>
          <w:p w14:paraId="1A3EB8B0" w14:textId="77777777" w:rsidR="00D20EC7" w:rsidRDefault="00D20EC7">
            <w:pPr>
              <w:pStyle w:val="ConsPlusNormal"/>
              <w:jc w:val="center"/>
            </w:pPr>
            <w:r>
              <w:t>1 000</w:t>
            </w:r>
          </w:p>
        </w:tc>
      </w:tr>
      <w:tr w:rsidR="00D20EC7" w14:paraId="4A19DBDC" w14:textId="77777777">
        <w:tc>
          <w:tcPr>
            <w:tcW w:w="680" w:type="dxa"/>
          </w:tcPr>
          <w:p w14:paraId="7961AEB5" w14:textId="77777777" w:rsidR="00D20EC7" w:rsidRDefault="00D20EC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757" w:type="dxa"/>
          </w:tcPr>
          <w:p w14:paraId="33784A45" w14:textId="77777777" w:rsidR="00D20EC7" w:rsidRDefault="00D20EC7">
            <w:pPr>
              <w:pStyle w:val="ConsPlusNormal"/>
            </w:pPr>
            <w:r>
              <w:t>Организация подвоза детей. Приобретение школьных автобусов</w:t>
            </w:r>
          </w:p>
        </w:tc>
        <w:tc>
          <w:tcPr>
            <w:tcW w:w="850" w:type="dxa"/>
          </w:tcPr>
          <w:p w14:paraId="28C5FDED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4EAB442A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1B62DBA6" w14:textId="77777777" w:rsidR="00D20EC7" w:rsidRDefault="00D20EC7">
            <w:pPr>
              <w:pStyle w:val="ConsPlusNormal"/>
            </w:pPr>
            <w:r>
              <w:t>ДСП,</w:t>
            </w:r>
          </w:p>
          <w:p w14:paraId="3A91215C" w14:textId="77777777" w:rsidR="00D20EC7" w:rsidRDefault="00D20EC7">
            <w:pPr>
              <w:pStyle w:val="ConsPlusNormal"/>
            </w:pPr>
            <w:r>
              <w:t>МБОУ,</w:t>
            </w:r>
          </w:p>
          <w:p w14:paraId="6CB986C8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2474A7FC" w14:textId="77777777" w:rsidR="00D20EC7" w:rsidRDefault="00D20EC7">
            <w:pPr>
              <w:pStyle w:val="ConsPlusNormal"/>
            </w:pPr>
            <w:r>
              <w:t>Областной бюджет</w:t>
            </w:r>
          </w:p>
          <w:p w14:paraId="2A5D35CE" w14:textId="77777777" w:rsidR="00D20EC7" w:rsidRDefault="00D20EC7">
            <w:pPr>
              <w:pStyle w:val="ConsPlusNormal"/>
            </w:pPr>
          </w:p>
          <w:p w14:paraId="54E5EFB5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1429E4B9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26384B4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58AB9903" w14:textId="77777777" w:rsidR="00D20EC7" w:rsidRDefault="00D20EC7">
            <w:pPr>
              <w:pStyle w:val="ConsPlusNormal"/>
            </w:pPr>
          </w:p>
        </w:tc>
      </w:tr>
      <w:tr w:rsidR="00D20EC7" w14:paraId="17A9F8A2" w14:textId="77777777">
        <w:tc>
          <w:tcPr>
            <w:tcW w:w="680" w:type="dxa"/>
          </w:tcPr>
          <w:p w14:paraId="5D14639B" w14:textId="77777777" w:rsidR="00D20EC7" w:rsidRDefault="00D20EC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757" w:type="dxa"/>
          </w:tcPr>
          <w:p w14:paraId="723E2598" w14:textId="77777777" w:rsidR="00D20EC7" w:rsidRDefault="00D20EC7">
            <w:pPr>
              <w:pStyle w:val="ConsPlusNormal"/>
            </w:pPr>
            <w:r>
              <w:t xml:space="preserve">Создание условий для расширения доступа всем участникам образования к образовательным и </w:t>
            </w:r>
            <w:r>
              <w:lastRenderedPageBreak/>
              <w:t>информационным ресурсам сети Интернет, в том числе установка высокоскоростного Интернета</w:t>
            </w:r>
          </w:p>
        </w:tc>
        <w:tc>
          <w:tcPr>
            <w:tcW w:w="850" w:type="dxa"/>
          </w:tcPr>
          <w:p w14:paraId="553534D3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75385F30" w14:textId="77777777" w:rsidR="00D20EC7" w:rsidRDefault="00D20EC7">
            <w:pPr>
              <w:pStyle w:val="ConsPlusNormal"/>
            </w:pPr>
            <w:r>
              <w:t>ДСП,</w:t>
            </w:r>
          </w:p>
          <w:p w14:paraId="0EA89ACB" w14:textId="77777777" w:rsidR="00D20EC7" w:rsidRDefault="00D20EC7">
            <w:pPr>
              <w:pStyle w:val="ConsPlusNormal"/>
            </w:pPr>
            <w:r>
              <w:t>ДОН (по согласованию)</w:t>
            </w:r>
          </w:p>
        </w:tc>
        <w:tc>
          <w:tcPr>
            <w:tcW w:w="1020" w:type="dxa"/>
          </w:tcPr>
          <w:p w14:paraId="75471604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4324811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A79A0C7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719E66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24ADDA86" w14:textId="77777777">
        <w:tc>
          <w:tcPr>
            <w:tcW w:w="680" w:type="dxa"/>
          </w:tcPr>
          <w:p w14:paraId="6EB41D30" w14:textId="77777777" w:rsidR="00D20EC7" w:rsidRDefault="00D20EC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757" w:type="dxa"/>
          </w:tcPr>
          <w:p w14:paraId="0ED0BF70" w14:textId="77777777" w:rsidR="00D20EC7" w:rsidRDefault="00D20EC7">
            <w:pPr>
              <w:pStyle w:val="ConsPlusNormal"/>
            </w:pPr>
            <w:r>
              <w:t>Введение Федеральной государственной информационной системы "Моя школа"</w:t>
            </w:r>
          </w:p>
        </w:tc>
        <w:tc>
          <w:tcPr>
            <w:tcW w:w="850" w:type="dxa"/>
          </w:tcPr>
          <w:p w14:paraId="794CEF0B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177B8484" w14:textId="77777777" w:rsidR="00D20EC7" w:rsidRDefault="00D20EC7">
            <w:pPr>
              <w:pStyle w:val="ConsPlusNormal"/>
            </w:pPr>
            <w:r>
              <w:t>ДСП,</w:t>
            </w:r>
          </w:p>
          <w:p w14:paraId="789777D1" w14:textId="77777777" w:rsidR="00D20EC7" w:rsidRDefault="00D20EC7">
            <w:pPr>
              <w:pStyle w:val="ConsPlusNormal"/>
            </w:pPr>
            <w:r>
              <w:t>МБОУ,</w:t>
            </w:r>
          </w:p>
          <w:p w14:paraId="65DC9225" w14:textId="77777777" w:rsidR="00D20EC7" w:rsidRDefault="00D20EC7">
            <w:pPr>
              <w:pStyle w:val="ConsPlusNormal"/>
            </w:pPr>
            <w:r>
              <w:t>МАОУ,</w:t>
            </w:r>
          </w:p>
          <w:p w14:paraId="59DF9425" w14:textId="77777777" w:rsidR="00D20EC7" w:rsidRDefault="00D20EC7">
            <w:pPr>
              <w:pStyle w:val="ConsPlusNormal"/>
            </w:pPr>
            <w:r>
              <w:t>ИМЦ</w:t>
            </w:r>
          </w:p>
        </w:tc>
        <w:tc>
          <w:tcPr>
            <w:tcW w:w="1020" w:type="dxa"/>
          </w:tcPr>
          <w:p w14:paraId="71432F32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3976969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57CCBD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FA4E9E5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5BCCAB2" w14:textId="77777777">
        <w:tc>
          <w:tcPr>
            <w:tcW w:w="680" w:type="dxa"/>
          </w:tcPr>
          <w:p w14:paraId="3CA5028C" w14:textId="77777777" w:rsidR="00D20EC7" w:rsidRDefault="00D20EC7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757" w:type="dxa"/>
          </w:tcPr>
          <w:p w14:paraId="215F93B9" w14:textId="77777777" w:rsidR="00D20EC7" w:rsidRDefault="00D20EC7">
            <w:pPr>
              <w:pStyle w:val="ConsPlusNormal"/>
            </w:pPr>
            <w:r>
              <w:t>Создание в образовательных организациях условий, соответствующих санитарно-гигиеническим нормам и правилам, требованиям комплексной безопасности, проведение ремонтных работ</w:t>
            </w:r>
          </w:p>
        </w:tc>
        <w:tc>
          <w:tcPr>
            <w:tcW w:w="850" w:type="dxa"/>
          </w:tcPr>
          <w:p w14:paraId="6AB2D208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69307517" w14:textId="77777777" w:rsidR="00D20EC7" w:rsidRDefault="00D20EC7">
            <w:pPr>
              <w:pStyle w:val="ConsPlusNormal"/>
            </w:pPr>
            <w:r>
              <w:t>ДСП,</w:t>
            </w:r>
          </w:p>
          <w:p w14:paraId="0308DAB0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05BA319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530C0774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F86C912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0DC7D39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2248E2EC" w14:textId="77777777">
        <w:tc>
          <w:tcPr>
            <w:tcW w:w="680" w:type="dxa"/>
          </w:tcPr>
          <w:p w14:paraId="16B90A73" w14:textId="77777777" w:rsidR="00D20EC7" w:rsidRDefault="00D20EC7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1757" w:type="dxa"/>
          </w:tcPr>
          <w:p w14:paraId="53D293F3" w14:textId="77777777" w:rsidR="00D20EC7" w:rsidRDefault="00D20EC7">
            <w:pPr>
              <w:pStyle w:val="ConsPlusNormal"/>
            </w:pPr>
            <w:r>
              <w:t xml:space="preserve">Обновление материально-технической базы организаций, осуществляющих </w:t>
            </w:r>
            <w:r>
              <w:lastRenderedPageBreak/>
              <w:t>образовательную деятельность, в том числе приобретение и установка оборудования</w:t>
            </w:r>
          </w:p>
        </w:tc>
        <w:tc>
          <w:tcPr>
            <w:tcW w:w="850" w:type="dxa"/>
          </w:tcPr>
          <w:p w14:paraId="5082B7A1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41CB79F9" w14:textId="77777777" w:rsidR="00D20EC7" w:rsidRDefault="00D20EC7">
            <w:pPr>
              <w:pStyle w:val="ConsPlusNormal"/>
            </w:pPr>
            <w:r>
              <w:t>ДСП,</w:t>
            </w:r>
          </w:p>
          <w:p w14:paraId="3613212C" w14:textId="77777777" w:rsidR="00D20EC7" w:rsidRDefault="00D20EC7">
            <w:pPr>
              <w:pStyle w:val="ConsPlusNormal"/>
            </w:pPr>
            <w:r>
              <w:t>МБОУ,</w:t>
            </w:r>
          </w:p>
          <w:p w14:paraId="16EC550D" w14:textId="77777777" w:rsidR="00D20EC7" w:rsidRDefault="00D20EC7">
            <w:pPr>
              <w:pStyle w:val="ConsPlusNormal"/>
            </w:pPr>
            <w:r>
              <w:t>МАОУ,</w:t>
            </w:r>
          </w:p>
          <w:p w14:paraId="038792D1" w14:textId="77777777" w:rsidR="00D20EC7" w:rsidRDefault="00D20EC7">
            <w:pPr>
              <w:pStyle w:val="ConsPlusNormal"/>
            </w:pPr>
            <w:r>
              <w:t>МБОУДО</w:t>
            </w:r>
          </w:p>
        </w:tc>
        <w:tc>
          <w:tcPr>
            <w:tcW w:w="1020" w:type="dxa"/>
          </w:tcPr>
          <w:p w14:paraId="03180D28" w14:textId="77777777" w:rsidR="00D20EC7" w:rsidRDefault="00D20EC7">
            <w:pPr>
              <w:pStyle w:val="ConsPlusNormal"/>
            </w:pPr>
            <w:r>
              <w:t>Бюджет города</w:t>
            </w:r>
          </w:p>
          <w:p w14:paraId="4CBD77F8" w14:textId="77777777" w:rsidR="00D20EC7" w:rsidRDefault="00D20EC7">
            <w:pPr>
              <w:pStyle w:val="ConsPlusNormal"/>
            </w:pPr>
          </w:p>
          <w:p w14:paraId="1BB04708" w14:textId="77777777" w:rsidR="00D20EC7" w:rsidRDefault="00D20EC7">
            <w:pPr>
              <w:pStyle w:val="ConsPlusNormal"/>
            </w:pPr>
            <w:r>
              <w:t>Областной бюдже</w:t>
            </w:r>
            <w:r>
              <w:lastRenderedPageBreak/>
              <w:t>т</w:t>
            </w:r>
          </w:p>
        </w:tc>
        <w:tc>
          <w:tcPr>
            <w:tcW w:w="1134" w:type="dxa"/>
          </w:tcPr>
          <w:p w14:paraId="54A1B188" w14:textId="77777777" w:rsidR="00D20EC7" w:rsidRDefault="00D20EC7">
            <w:pPr>
              <w:pStyle w:val="ConsPlusNormal"/>
              <w:jc w:val="center"/>
            </w:pPr>
            <w:r>
              <w:lastRenderedPageBreak/>
              <w:t>192 016</w:t>
            </w:r>
          </w:p>
        </w:tc>
        <w:tc>
          <w:tcPr>
            <w:tcW w:w="1134" w:type="dxa"/>
          </w:tcPr>
          <w:p w14:paraId="5A248E0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769009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4B99F38B" w14:textId="77777777">
        <w:tc>
          <w:tcPr>
            <w:tcW w:w="680" w:type="dxa"/>
          </w:tcPr>
          <w:p w14:paraId="61363C71" w14:textId="77777777" w:rsidR="00D20EC7" w:rsidRDefault="00D20EC7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757" w:type="dxa"/>
          </w:tcPr>
          <w:p w14:paraId="78B9AA8A" w14:textId="77777777" w:rsidR="00D20EC7" w:rsidRDefault="00D20EC7">
            <w:pPr>
              <w:pStyle w:val="ConsPlusNormal"/>
            </w:pPr>
            <w:r>
              <w:t>Создание безопасных условий пребывания детей в образовательных организациях, включая антитеррористическую безопасность</w:t>
            </w:r>
          </w:p>
        </w:tc>
        <w:tc>
          <w:tcPr>
            <w:tcW w:w="850" w:type="dxa"/>
          </w:tcPr>
          <w:p w14:paraId="05D07B21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2A10525E" w14:textId="77777777" w:rsidR="00D20EC7" w:rsidRDefault="00D20EC7">
            <w:pPr>
              <w:pStyle w:val="ConsPlusNormal"/>
            </w:pPr>
            <w:r>
              <w:t>ДСП,</w:t>
            </w:r>
          </w:p>
          <w:p w14:paraId="4F34AE86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3318245F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4038143F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426D9685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013439CC" w14:textId="77777777" w:rsidR="00D20EC7" w:rsidRDefault="00D20EC7">
            <w:pPr>
              <w:pStyle w:val="ConsPlusNormal"/>
            </w:pPr>
          </w:p>
        </w:tc>
      </w:tr>
      <w:tr w:rsidR="00D20EC7" w14:paraId="7384F0BF" w14:textId="77777777">
        <w:tc>
          <w:tcPr>
            <w:tcW w:w="680" w:type="dxa"/>
          </w:tcPr>
          <w:p w14:paraId="6C20EA52" w14:textId="77777777" w:rsidR="00D20EC7" w:rsidRDefault="00D20EC7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1757" w:type="dxa"/>
          </w:tcPr>
          <w:p w14:paraId="45CA3464" w14:textId="77777777" w:rsidR="00D20EC7" w:rsidRDefault="00D20EC7">
            <w:pPr>
              <w:pStyle w:val="ConsPlusNormal"/>
            </w:pPr>
            <w:r>
              <w:t>Модернизация инфраструктуры общего образования</w:t>
            </w:r>
          </w:p>
        </w:tc>
        <w:tc>
          <w:tcPr>
            <w:tcW w:w="850" w:type="dxa"/>
          </w:tcPr>
          <w:p w14:paraId="7948A9AE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73A271BE" w14:textId="77777777" w:rsidR="00D20EC7" w:rsidRDefault="00D20EC7">
            <w:pPr>
              <w:pStyle w:val="ConsPlusNormal"/>
            </w:pPr>
            <w:r>
              <w:t>УКС,</w:t>
            </w:r>
          </w:p>
          <w:p w14:paraId="39F277D7" w14:textId="77777777" w:rsidR="00D20EC7" w:rsidRDefault="00D20EC7">
            <w:pPr>
              <w:pStyle w:val="ConsPlusNormal"/>
            </w:pPr>
            <w:r>
              <w:t>ДАСиЗО,</w:t>
            </w:r>
          </w:p>
          <w:p w14:paraId="25EC49A6" w14:textId="77777777" w:rsidR="00D20EC7" w:rsidRDefault="00D20EC7">
            <w:pPr>
              <w:pStyle w:val="ConsPlusNormal"/>
            </w:pPr>
            <w:r>
              <w:t>ДФиИ</w:t>
            </w:r>
          </w:p>
          <w:p w14:paraId="74D23746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3F9F6DB1" w14:textId="77777777" w:rsidR="00D20EC7" w:rsidRDefault="00D20EC7">
            <w:pPr>
              <w:pStyle w:val="ConsPlusNormal"/>
            </w:pPr>
            <w:r>
              <w:t>Бюджет города</w:t>
            </w:r>
          </w:p>
          <w:p w14:paraId="6240037A" w14:textId="77777777" w:rsidR="00D20EC7" w:rsidRDefault="00D20EC7">
            <w:pPr>
              <w:pStyle w:val="ConsPlusNormal"/>
            </w:pPr>
          </w:p>
          <w:p w14:paraId="4CD259E7" w14:textId="77777777" w:rsidR="00D20EC7" w:rsidRDefault="00D20EC7">
            <w:pPr>
              <w:pStyle w:val="ConsPlusNormal"/>
            </w:pPr>
            <w:r>
              <w:t>Областной бюджет</w:t>
            </w:r>
          </w:p>
          <w:p w14:paraId="3CCFD30D" w14:textId="77777777" w:rsidR="00D20EC7" w:rsidRDefault="00D20EC7">
            <w:pPr>
              <w:pStyle w:val="ConsPlusNormal"/>
            </w:pPr>
          </w:p>
          <w:p w14:paraId="0BE0754A" w14:textId="77777777" w:rsidR="00D20EC7" w:rsidRDefault="00D20E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</w:tcPr>
          <w:p w14:paraId="3D004A03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4F241C6C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37633214" w14:textId="77777777" w:rsidR="00D20EC7" w:rsidRDefault="00D20EC7">
            <w:pPr>
              <w:pStyle w:val="ConsPlusNormal"/>
            </w:pPr>
          </w:p>
        </w:tc>
      </w:tr>
      <w:tr w:rsidR="00D20EC7" w14:paraId="6A574710" w14:textId="77777777">
        <w:tc>
          <w:tcPr>
            <w:tcW w:w="680" w:type="dxa"/>
            <w:vMerge w:val="restart"/>
          </w:tcPr>
          <w:p w14:paraId="4E14B42A" w14:textId="77777777" w:rsidR="00D20EC7" w:rsidRDefault="00D20EC7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1757" w:type="dxa"/>
            <w:vMerge w:val="restart"/>
          </w:tcPr>
          <w:p w14:paraId="0B5094F0" w14:textId="77777777" w:rsidR="00D20EC7" w:rsidRDefault="00D20EC7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</w:tcPr>
          <w:p w14:paraId="2D6E8152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  <w:vMerge w:val="restart"/>
          </w:tcPr>
          <w:p w14:paraId="0364013B" w14:textId="77777777" w:rsidR="00D20EC7" w:rsidRDefault="00D20EC7">
            <w:pPr>
              <w:pStyle w:val="ConsPlusNormal"/>
            </w:pPr>
            <w:r>
              <w:t>УКС,</w:t>
            </w:r>
          </w:p>
          <w:p w14:paraId="2E8FF120" w14:textId="77777777" w:rsidR="00D20EC7" w:rsidRDefault="00D20EC7">
            <w:pPr>
              <w:pStyle w:val="ConsPlusNormal"/>
            </w:pPr>
            <w:r>
              <w:t>ДАСиЗО,</w:t>
            </w:r>
          </w:p>
          <w:p w14:paraId="63223768" w14:textId="77777777" w:rsidR="00D20EC7" w:rsidRDefault="00D20EC7">
            <w:pPr>
              <w:pStyle w:val="ConsPlusNormal"/>
            </w:pPr>
            <w:r>
              <w:t>ДФиИ</w:t>
            </w:r>
          </w:p>
          <w:p w14:paraId="32B4885E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  <w:tcBorders>
              <w:bottom w:val="nil"/>
            </w:tcBorders>
          </w:tcPr>
          <w:p w14:paraId="52E05417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0306DD50" w14:textId="77777777" w:rsidR="00D20EC7" w:rsidRDefault="00D20EC7">
            <w:pPr>
              <w:pStyle w:val="ConsPlusNormal"/>
              <w:jc w:val="center"/>
            </w:pPr>
            <w:r>
              <w:t>5 356</w:t>
            </w:r>
          </w:p>
        </w:tc>
        <w:tc>
          <w:tcPr>
            <w:tcW w:w="1134" w:type="dxa"/>
            <w:vMerge w:val="restart"/>
          </w:tcPr>
          <w:p w14:paraId="3964E934" w14:textId="77777777" w:rsidR="00D20EC7" w:rsidRDefault="00D20EC7">
            <w:pPr>
              <w:pStyle w:val="ConsPlusNormal"/>
              <w:jc w:val="center"/>
            </w:pPr>
            <w:r>
              <w:t>1 000</w:t>
            </w:r>
          </w:p>
        </w:tc>
        <w:tc>
          <w:tcPr>
            <w:tcW w:w="1134" w:type="dxa"/>
            <w:vMerge w:val="restart"/>
          </w:tcPr>
          <w:p w14:paraId="6F5350FF" w14:textId="77777777" w:rsidR="00D20EC7" w:rsidRDefault="00D20EC7">
            <w:pPr>
              <w:pStyle w:val="ConsPlusNormal"/>
              <w:jc w:val="center"/>
            </w:pPr>
            <w:r>
              <w:t>1 000</w:t>
            </w:r>
          </w:p>
        </w:tc>
      </w:tr>
      <w:tr w:rsidR="00D20EC7" w14:paraId="1495C4AE" w14:textId="77777777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314E178A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1BE9E419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76E05A30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17F0CBBE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BC4E582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A56985" w14:textId="77777777" w:rsidR="00D20EC7" w:rsidRDefault="00D20EC7">
            <w:pPr>
              <w:pStyle w:val="ConsPlusNormal"/>
              <w:jc w:val="center"/>
            </w:pPr>
            <w:r>
              <w:t>3 372</w:t>
            </w:r>
          </w:p>
        </w:tc>
        <w:tc>
          <w:tcPr>
            <w:tcW w:w="1134" w:type="dxa"/>
            <w:vMerge/>
          </w:tcPr>
          <w:p w14:paraId="33CDDD1F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vMerge/>
          </w:tcPr>
          <w:p w14:paraId="7BA8C4E0" w14:textId="77777777" w:rsidR="00D20EC7" w:rsidRDefault="00D20EC7">
            <w:pPr>
              <w:pStyle w:val="ConsPlusNormal"/>
            </w:pPr>
          </w:p>
        </w:tc>
      </w:tr>
      <w:tr w:rsidR="00D20EC7" w14:paraId="32FDDDE8" w14:textId="77777777">
        <w:tc>
          <w:tcPr>
            <w:tcW w:w="680" w:type="dxa"/>
            <w:vMerge/>
          </w:tcPr>
          <w:p w14:paraId="50A71210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vMerge/>
          </w:tcPr>
          <w:p w14:paraId="346CDB43" w14:textId="77777777" w:rsidR="00D20EC7" w:rsidRDefault="00D20EC7">
            <w:pPr>
              <w:pStyle w:val="ConsPlusNormal"/>
            </w:pPr>
          </w:p>
        </w:tc>
        <w:tc>
          <w:tcPr>
            <w:tcW w:w="850" w:type="dxa"/>
            <w:vMerge/>
          </w:tcPr>
          <w:p w14:paraId="4F245EF3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vMerge/>
          </w:tcPr>
          <w:p w14:paraId="415B604D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698A4382" w14:textId="77777777" w:rsidR="00D20EC7" w:rsidRDefault="00D20EC7">
            <w:pPr>
              <w:pStyle w:val="ConsPlusNormal"/>
            </w:pPr>
            <w:r>
              <w:t>Федера</w:t>
            </w:r>
            <w:r>
              <w:lastRenderedPageBreak/>
              <w:t>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14:paraId="784CD4C0" w14:textId="77777777" w:rsidR="00D20EC7" w:rsidRDefault="00D20EC7">
            <w:pPr>
              <w:pStyle w:val="ConsPlusNormal"/>
              <w:jc w:val="center"/>
            </w:pPr>
            <w:r>
              <w:lastRenderedPageBreak/>
              <w:t>333 755</w:t>
            </w:r>
          </w:p>
        </w:tc>
        <w:tc>
          <w:tcPr>
            <w:tcW w:w="1134" w:type="dxa"/>
            <w:vMerge/>
          </w:tcPr>
          <w:p w14:paraId="368AB3A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vMerge/>
          </w:tcPr>
          <w:p w14:paraId="0219CDEE" w14:textId="77777777" w:rsidR="00D20EC7" w:rsidRDefault="00D20EC7">
            <w:pPr>
              <w:pStyle w:val="ConsPlusNormal"/>
            </w:pPr>
          </w:p>
        </w:tc>
      </w:tr>
      <w:tr w:rsidR="00D20EC7" w14:paraId="63760E25" w14:textId="77777777">
        <w:tc>
          <w:tcPr>
            <w:tcW w:w="9070" w:type="dxa"/>
            <w:gridSpan w:val="8"/>
          </w:tcPr>
          <w:p w14:paraId="5036DAD5" w14:textId="77777777" w:rsidR="00D20EC7" w:rsidRDefault="00D20EC7">
            <w:pPr>
              <w:pStyle w:val="ConsPlusNormal"/>
              <w:jc w:val="center"/>
              <w:outlineLvl w:val="2"/>
            </w:pPr>
            <w:r>
              <w:t>V. Задача "Обновление состава и компетенций педагогических работников, создание механизмов мотивации педагогических работников к повышению качества работы и непрерывному профессиональному развитию"</w:t>
            </w:r>
          </w:p>
        </w:tc>
      </w:tr>
      <w:tr w:rsidR="00D20EC7" w14:paraId="5D6AED38" w14:textId="77777777">
        <w:tc>
          <w:tcPr>
            <w:tcW w:w="5668" w:type="dxa"/>
            <w:gridSpan w:val="5"/>
          </w:tcPr>
          <w:p w14:paraId="43098971" w14:textId="77777777" w:rsidR="00D20EC7" w:rsidRDefault="00D20EC7">
            <w:pPr>
              <w:pStyle w:val="ConsPlusNormal"/>
            </w:pPr>
            <w:r>
              <w:t>5. Развитие кадрового потенциала</w:t>
            </w:r>
          </w:p>
        </w:tc>
        <w:tc>
          <w:tcPr>
            <w:tcW w:w="1134" w:type="dxa"/>
          </w:tcPr>
          <w:p w14:paraId="5FEA9262" w14:textId="77777777" w:rsidR="00D20EC7" w:rsidRDefault="00D20EC7">
            <w:pPr>
              <w:pStyle w:val="ConsPlusNormal"/>
              <w:jc w:val="center"/>
            </w:pPr>
            <w:r>
              <w:t>6 381</w:t>
            </w:r>
          </w:p>
        </w:tc>
        <w:tc>
          <w:tcPr>
            <w:tcW w:w="1134" w:type="dxa"/>
          </w:tcPr>
          <w:p w14:paraId="44FEADBE" w14:textId="77777777" w:rsidR="00D20EC7" w:rsidRDefault="00D20EC7">
            <w:pPr>
              <w:pStyle w:val="ConsPlusNormal"/>
              <w:jc w:val="center"/>
            </w:pPr>
            <w:r>
              <w:t>5 650</w:t>
            </w:r>
          </w:p>
        </w:tc>
        <w:tc>
          <w:tcPr>
            <w:tcW w:w="1134" w:type="dxa"/>
          </w:tcPr>
          <w:p w14:paraId="795C1A53" w14:textId="77777777" w:rsidR="00D20EC7" w:rsidRDefault="00D20EC7">
            <w:pPr>
              <w:pStyle w:val="ConsPlusNormal"/>
              <w:jc w:val="center"/>
            </w:pPr>
            <w:r>
              <w:t>5 650</w:t>
            </w:r>
          </w:p>
        </w:tc>
      </w:tr>
      <w:tr w:rsidR="00D20EC7" w14:paraId="3E2725D1" w14:textId="77777777">
        <w:tc>
          <w:tcPr>
            <w:tcW w:w="680" w:type="dxa"/>
          </w:tcPr>
          <w:p w14:paraId="6A1B5BFA" w14:textId="77777777" w:rsidR="00D20EC7" w:rsidRDefault="00D20EC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757" w:type="dxa"/>
          </w:tcPr>
          <w:p w14:paraId="36A46F78" w14:textId="77777777" w:rsidR="00D20EC7" w:rsidRDefault="00D20EC7">
            <w:pPr>
              <w:pStyle w:val="ConsPlusNormal"/>
            </w:pPr>
            <w:r>
              <w:t>Проведение аттестации работников образования</w:t>
            </w:r>
          </w:p>
        </w:tc>
        <w:tc>
          <w:tcPr>
            <w:tcW w:w="850" w:type="dxa"/>
          </w:tcPr>
          <w:p w14:paraId="5D552CC7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27A3B47F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4E503CAF" w14:textId="77777777" w:rsidR="00D20EC7" w:rsidRDefault="00D20EC7">
            <w:pPr>
              <w:pStyle w:val="ConsPlusNormal"/>
            </w:pPr>
            <w:r>
              <w:t>ДСП,</w:t>
            </w:r>
          </w:p>
          <w:p w14:paraId="7734E987" w14:textId="77777777" w:rsidR="00D20EC7" w:rsidRDefault="00D20EC7">
            <w:pPr>
              <w:pStyle w:val="ConsPlusNormal"/>
            </w:pPr>
            <w:r>
              <w:t>МБОУ,</w:t>
            </w:r>
          </w:p>
          <w:p w14:paraId="43EFC5B9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6081106A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525F93E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7BA56F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2A63AB7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5AA2F21C" w14:textId="77777777">
        <w:tc>
          <w:tcPr>
            <w:tcW w:w="680" w:type="dxa"/>
          </w:tcPr>
          <w:p w14:paraId="7EE2AAA0" w14:textId="77777777" w:rsidR="00D20EC7" w:rsidRDefault="00D20EC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757" w:type="dxa"/>
          </w:tcPr>
          <w:p w14:paraId="58B8BBF4" w14:textId="77777777" w:rsidR="00D20EC7" w:rsidRDefault="00D20EC7">
            <w:pPr>
              <w:pStyle w:val="ConsPlusNormal"/>
            </w:pPr>
            <w:r>
              <w:t>Переподготовка и повышение квалификации педагогического, методического, административного и управленческого персонала ОО по целевым образовательным программам</w:t>
            </w:r>
          </w:p>
        </w:tc>
        <w:tc>
          <w:tcPr>
            <w:tcW w:w="850" w:type="dxa"/>
          </w:tcPr>
          <w:p w14:paraId="420F54FC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613C1D1D" w14:textId="77777777" w:rsidR="00D20EC7" w:rsidRDefault="00D20EC7">
            <w:pPr>
              <w:pStyle w:val="ConsPlusNormal"/>
            </w:pPr>
            <w:r>
              <w:t>ДСП,</w:t>
            </w:r>
          </w:p>
          <w:p w14:paraId="5A35CC02" w14:textId="77777777" w:rsidR="00D20EC7" w:rsidRDefault="00D20EC7">
            <w:pPr>
              <w:pStyle w:val="ConsPlusNormal"/>
            </w:pPr>
            <w:r>
              <w:t>ДОН (по согласованию)</w:t>
            </w:r>
          </w:p>
        </w:tc>
        <w:tc>
          <w:tcPr>
            <w:tcW w:w="1020" w:type="dxa"/>
          </w:tcPr>
          <w:p w14:paraId="5CE046D6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230A5EF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FEA717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010ABF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53AAE410" w14:textId="77777777">
        <w:tc>
          <w:tcPr>
            <w:tcW w:w="680" w:type="dxa"/>
          </w:tcPr>
          <w:p w14:paraId="382EF6E9" w14:textId="77777777" w:rsidR="00D20EC7" w:rsidRDefault="00D20EC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757" w:type="dxa"/>
          </w:tcPr>
          <w:p w14:paraId="7CC32135" w14:textId="77777777" w:rsidR="00D20EC7" w:rsidRDefault="00D20EC7">
            <w:pPr>
              <w:pStyle w:val="ConsPlusNormal"/>
            </w:pPr>
            <w:r>
              <w:t>Внедрение единой федеральной системы научно-методического сопровожден</w:t>
            </w:r>
            <w:r>
              <w:lastRenderedPageBreak/>
              <w:t>ия педагогических кадров для обеспечения непрерывного профессионального развития педагогов (в том числе через технологии наставничества, тьюторства, стажировки, адресную методическую помощь)</w:t>
            </w:r>
          </w:p>
        </w:tc>
        <w:tc>
          <w:tcPr>
            <w:tcW w:w="850" w:type="dxa"/>
          </w:tcPr>
          <w:p w14:paraId="64DDE2EA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2F57242B" w14:textId="77777777" w:rsidR="00D20EC7" w:rsidRDefault="00D20EC7">
            <w:pPr>
              <w:pStyle w:val="ConsPlusNormal"/>
            </w:pPr>
            <w:r>
              <w:t>ИРОСТ (по согласованию),</w:t>
            </w:r>
          </w:p>
          <w:p w14:paraId="3D135472" w14:textId="77777777" w:rsidR="00D20EC7" w:rsidRDefault="00D20EC7">
            <w:pPr>
              <w:pStyle w:val="ConsPlusNormal"/>
            </w:pPr>
            <w:r>
              <w:t>ИМЦ,</w:t>
            </w:r>
          </w:p>
          <w:p w14:paraId="299B768D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4C1FD098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7B923B1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3F20CCB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7E191F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5241DE0A" w14:textId="77777777">
        <w:tc>
          <w:tcPr>
            <w:tcW w:w="680" w:type="dxa"/>
          </w:tcPr>
          <w:p w14:paraId="5DFC2063" w14:textId="77777777" w:rsidR="00D20EC7" w:rsidRDefault="00D20EC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757" w:type="dxa"/>
          </w:tcPr>
          <w:p w14:paraId="2C73695B" w14:textId="77777777" w:rsidR="00D20EC7" w:rsidRDefault="00D20EC7">
            <w:pPr>
              <w:pStyle w:val="ConsPlusNormal"/>
            </w:pPr>
            <w:r>
              <w:t>Формирование резерва руководителей образовательных учреждений. Введение конкурсных подходов к организации повышения квалификации резерва руководителей</w:t>
            </w:r>
          </w:p>
        </w:tc>
        <w:tc>
          <w:tcPr>
            <w:tcW w:w="850" w:type="dxa"/>
          </w:tcPr>
          <w:p w14:paraId="629D9768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52C65855" w14:textId="77777777" w:rsidR="00D20EC7" w:rsidRDefault="00D20EC7">
            <w:pPr>
              <w:pStyle w:val="ConsPlusNormal"/>
            </w:pPr>
            <w:r>
              <w:t>ДСП,</w:t>
            </w:r>
          </w:p>
          <w:p w14:paraId="1E378FC5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549338B4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2EF33DD0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497280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5E7A214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4E709144" w14:textId="77777777">
        <w:tc>
          <w:tcPr>
            <w:tcW w:w="680" w:type="dxa"/>
          </w:tcPr>
          <w:p w14:paraId="43EFFA60" w14:textId="77777777" w:rsidR="00D20EC7" w:rsidRDefault="00D20EC7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1757" w:type="dxa"/>
          </w:tcPr>
          <w:p w14:paraId="68651F6C" w14:textId="77777777" w:rsidR="00D20EC7" w:rsidRDefault="00D20EC7">
            <w:pPr>
              <w:pStyle w:val="ConsPlusNormal"/>
            </w:pPr>
            <w:r>
              <w:t xml:space="preserve">Подготовка по дополнительным профессиональным </w:t>
            </w:r>
            <w:r>
              <w:lastRenderedPageBreak/>
              <w:t>программам на базе образовательных организаций Курганской области управленческих и педагогических кадров к реализации федеральных государственных образовательных стандартов</w:t>
            </w:r>
          </w:p>
        </w:tc>
        <w:tc>
          <w:tcPr>
            <w:tcW w:w="850" w:type="dxa"/>
          </w:tcPr>
          <w:p w14:paraId="0A735751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05E9732E" w14:textId="77777777" w:rsidR="00D20EC7" w:rsidRDefault="00D20EC7">
            <w:pPr>
              <w:pStyle w:val="ConsPlusNormal"/>
            </w:pPr>
            <w:r>
              <w:t>ДСП,</w:t>
            </w:r>
          </w:p>
          <w:p w14:paraId="67F45A64" w14:textId="77777777" w:rsidR="00D20EC7" w:rsidRDefault="00D20EC7">
            <w:pPr>
              <w:pStyle w:val="ConsPlusNormal"/>
            </w:pPr>
            <w:r>
              <w:t>МБОУ,</w:t>
            </w:r>
          </w:p>
          <w:p w14:paraId="243C8E63" w14:textId="77777777" w:rsidR="00D20EC7" w:rsidRDefault="00D20EC7">
            <w:pPr>
              <w:pStyle w:val="ConsPlusNormal"/>
            </w:pPr>
            <w:r>
              <w:t>МАОУ,</w:t>
            </w:r>
          </w:p>
          <w:p w14:paraId="422F408F" w14:textId="77777777" w:rsidR="00D20EC7" w:rsidRDefault="00D20EC7">
            <w:pPr>
              <w:pStyle w:val="ConsPlusNormal"/>
            </w:pPr>
            <w:r>
              <w:t>МБОУДО</w:t>
            </w:r>
          </w:p>
        </w:tc>
        <w:tc>
          <w:tcPr>
            <w:tcW w:w="1020" w:type="dxa"/>
          </w:tcPr>
          <w:p w14:paraId="29CC8A90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26EC7D45" w14:textId="77777777" w:rsidR="00D20EC7" w:rsidRDefault="00D20EC7">
            <w:pPr>
              <w:pStyle w:val="ConsPlusNormal"/>
              <w:jc w:val="center"/>
            </w:pPr>
            <w:r>
              <w:t>5 650</w:t>
            </w:r>
          </w:p>
        </w:tc>
        <w:tc>
          <w:tcPr>
            <w:tcW w:w="1134" w:type="dxa"/>
          </w:tcPr>
          <w:p w14:paraId="598E9A6E" w14:textId="77777777" w:rsidR="00D20EC7" w:rsidRDefault="00D20EC7">
            <w:pPr>
              <w:pStyle w:val="ConsPlusNormal"/>
              <w:jc w:val="center"/>
            </w:pPr>
            <w:r>
              <w:t>5 650</w:t>
            </w:r>
          </w:p>
        </w:tc>
        <w:tc>
          <w:tcPr>
            <w:tcW w:w="1134" w:type="dxa"/>
          </w:tcPr>
          <w:p w14:paraId="4EC74A0C" w14:textId="77777777" w:rsidR="00D20EC7" w:rsidRDefault="00D20EC7">
            <w:pPr>
              <w:pStyle w:val="ConsPlusNormal"/>
              <w:jc w:val="center"/>
            </w:pPr>
            <w:r>
              <w:t>5 650</w:t>
            </w:r>
          </w:p>
        </w:tc>
      </w:tr>
      <w:tr w:rsidR="00D20EC7" w14:paraId="3B4179DE" w14:textId="77777777">
        <w:tc>
          <w:tcPr>
            <w:tcW w:w="680" w:type="dxa"/>
          </w:tcPr>
          <w:p w14:paraId="4F81AE8D" w14:textId="77777777" w:rsidR="00D20EC7" w:rsidRDefault="00D20EC7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1757" w:type="dxa"/>
          </w:tcPr>
          <w:p w14:paraId="3D1230B0" w14:textId="77777777" w:rsidR="00D20EC7" w:rsidRDefault="00D20EC7">
            <w:pPr>
              <w:pStyle w:val="ConsPlusNormal"/>
            </w:pPr>
            <w:r>
              <w:t>Реализация комплекса мер, направленных на привлечение молодых специалистов в систему образования</w:t>
            </w:r>
          </w:p>
        </w:tc>
        <w:tc>
          <w:tcPr>
            <w:tcW w:w="850" w:type="dxa"/>
          </w:tcPr>
          <w:p w14:paraId="7DE2A521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7AE5D0FB" w14:textId="77777777" w:rsidR="00D20EC7" w:rsidRDefault="00D20EC7">
            <w:pPr>
              <w:pStyle w:val="ConsPlusNormal"/>
            </w:pPr>
            <w:r>
              <w:t>ДСП,</w:t>
            </w:r>
          </w:p>
          <w:p w14:paraId="5D8F1FE6" w14:textId="77777777" w:rsidR="00D20EC7" w:rsidRDefault="00D20EC7">
            <w:pPr>
              <w:pStyle w:val="ConsPlusNormal"/>
            </w:pPr>
            <w:r>
              <w:t>УКС (по согласованию)</w:t>
            </w:r>
          </w:p>
        </w:tc>
        <w:tc>
          <w:tcPr>
            <w:tcW w:w="1020" w:type="dxa"/>
          </w:tcPr>
          <w:p w14:paraId="56C797FD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421EB228" w14:textId="77777777" w:rsidR="00D20EC7" w:rsidRDefault="00D20EC7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134" w:type="dxa"/>
          </w:tcPr>
          <w:p w14:paraId="2EA57BE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D90134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69E19DE" w14:textId="77777777">
        <w:tc>
          <w:tcPr>
            <w:tcW w:w="680" w:type="dxa"/>
          </w:tcPr>
          <w:p w14:paraId="59ED0E04" w14:textId="77777777" w:rsidR="00D20EC7" w:rsidRDefault="00D20EC7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1757" w:type="dxa"/>
          </w:tcPr>
          <w:p w14:paraId="763F9D85" w14:textId="77777777" w:rsidR="00D20EC7" w:rsidRDefault="00D20EC7">
            <w:pPr>
              <w:pStyle w:val="ConsPlusNormal"/>
            </w:pPr>
            <w:r>
              <w:t>Внедрение новых методик, использование информационных технологий и электронных образовательных ресурсов в образовательном процессе</w:t>
            </w:r>
          </w:p>
        </w:tc>
        <w:tc>
          <w:tcPr>
            <w:tcW w:w="850" w:type="dxa"/>
          </w:tcPr>
          <w:p w14:paraId="018AF101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4A4C663D" w14:textId="77777777" w:rsidR="00D20EC7" w:rsidRDefault="00D20EC7">
            <w:pPr>
              <w:pStyle w:val="ConsPlusNormal"/>
            </w:pPr>
            <w:r>
              <w:t>ДСП,</w:t>
            </w:r>
          </w:p>
          <w:p w14:paraId="6FFB18CF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0EF3C306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388D808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789134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0B5B99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4981B41C" w14:textId="77777777">
        <w:tc>
          <w:tcPr>
            <w:tcW w:w="680" w:type="dxa"/>
          </w:tcPr>
          <w:p w14:paraId="5A533A14" w14:textId="77777777" w:rsidR="00D20EC7" w:rsidRDefault="00D20EC7">
            <w:pPr>
              <w:pStyle w:val="ConsPlusNormal"/>
              <w:jc w:val="center"/>
            </w:pPr>
            <w:r>
              <w:lastRenderedPageBreak/>
              <w:t>5.8</w:t>
            </w:r>
          </w:p>
        </w:tc>
        <w:tc>
          <w:tcPr>
            <w:tcW w:w="1757" w:type="dxa"/>
          </w:tcPr>
          <w:p w14:paraId="45E808B4" w14:textId="77777777" w:rsidR="00D20EC7" w:rsidRDefault="00D20EC7">
            <w:pPr>
              <w:pStyle w:val="ConsPlusNormal"/>
            </w:pPr>
            <w:r>
              <w:t>Переход на новый профессиональный стандарт педагога</w:t>
            </w:r>
          </w:p>
        </w:tc>
        <w:tc>
          <w:tcPr>
            <w:tcW w:w="850" w:type="dxa"/>
          </w:tcPr>
          <w:p w14:paraId="71A2A965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084976E4" w14:textId="77777777" w:rsidR="00D20EC7" w:rsidRDefault="00D20EC7">
            <w:pPr>
              <w:pStyle w:val="ConsPlusNormal"/>
            </w:pPr>
            <w:r>
              <w:t>ДСП,</w:t>
            </w:r>
          </w:p>
          <w:p w14:paraId="0562AB39" w14:textId="77777777" w:rsidR="00D20EC7" w:rsidRDefault="00D20EC7">
            <w:pPr>
              <w:pStyle w:val="ConsPlusNormal"/>
            </w:pPr>
            <w:r>
              <w:t>ОО,</w:t>
            </w:r>
          </w:p>
          <w:p w14:paraId="354F6B7F" w14:textId="77777777" w:rsidR="00D20EC7" w:rsidRDefault="00D20EC7">
            <w:pPr>
              <w:pStyle w:val="ConsPlusNormal"/>
            </w:pPr>
            <w:r>
              <w:t>ИМЦ</w:t>
            </w:r>
          </w:p>
        </w:tc>
        <w:tc>
          <w:tcPr>
            <w:tcW w:w="1020" w:type="dxa"/>
          </w:tcPr>
          <w:p w14:paraId="42DBAD0C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008A6AE6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9339C3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BFDFA8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3E7BA0D9" w14:textId="77777777">
        <w:tc>
          <w:tcPr>
            <w:tcW w:w="9070" w:type="dxa"/>
            <w:gridSpan w:val="8"/>
          </w:tcPr>
          <w:p w14:paraId="0FE77B8E" w14:textId="77777777" w:rsidR="00D20EC7" w:rsidRDefault="00D20EC7">
            <w:pPr>
              <w:pStyle w:val="ConsPlusNormal"/>
              <w:jc w:val="center"/>
              <w:outlineLvl w:val="2"/>
            </w:pPr>
            <w:r>
              <w:t>VI. Задача "Обеспечение эффективного управления муниципальными образовательными организациями и кадровыми ресурсами"</w:t>
            </w:r>
          </w:p>
        </w:tc>
      </w:tr>
      <w:tr w:rsidR="00D20EC7" w14:paraId="647A0053" w14:textId="77777777">
        <w:tc>
          <w:tcPr>
            <w:tcW w:w="5668" w:type="dxa"/>
            <w:gridSpan w:val="5"/>
          </w:tcPr>
          <w:p w14:paraId="27D66965" w14:textId="77777777" w:rsidR="00D20EC7" w:rsidRDefault="00D20EC7">
            <w:pPr>
              <w:pStyle w:val="ConsPlusNormal"/>
            </w:pPr>
            <w:r>
              <w:t>6. Повышение эффективности управления отраслью, введение оценки деятельности образовательных организаций города Кургана на основе показателей эффективности их деятельности</w:t>
            </w:r>
          </w:p>
        </w:tc>
        <w:tc>
          <w:tcPr>
            <w:tcW w:w="1134" w:type="dxa"/>
          </w:tcPr>
          <w:p w14:paraId="679602E2" w14:textId="77777777" w:rsidR="00D20EC7" w:rsidRDefault="00D20EC7">
            <w:pPr>
              <w:pStyle w:val="ConsPlusNormal"/>
              <w:jc w:val="center"/>
            </w:pPr>
            <w:r>
              <w:t>67 454</w:t>
            </w:r>
          </w:p>
        </w:tc>
        <w:tc>
          <w:tcPr>
            <w:tcW w:w="1134" w:type="dxa"/>
          </w:tcPr>
          <w:p w14:paraId="00F984FA" w14:textId="77777777" w:rsidR="00D20EC7" w:rsidRDefault="00D20EC7">
            <w:pPr>
              <w:pStyle w:val="ConsPlusNormal"/>
              <w:jc w:val="center"/>
            </w:pPr>
            <w:r>
              <w:t>57 542</w:t>
            </w:r>
          </w:p>
        </w:tc>
        <w:tc>
          <w:tcPr>
            <w:tcW w:w="1134" w:type="dxa"/>
          </w:tcPr>
          <w:p w14:paraId="7F6F1B5F" w14:textId="77777777" w:rsidR="00D20EC7" w:rsidRDefault="00D20EC7">
            <w:pPr>
              <w:pStyle w:val="ConsPlusNormal"/>
              <w:jc w:val="center"/>
            </w:pPr>
            <w:r>
              <w:t>57 542</w:t>
            </w:r>
          </w:p>
        </w:tc>
      </w:tr>
      <w:tr w:rsidR="00D20EC7" w14:paraId="33856F6F" w14:textId="77777777">
        <w:tc>
          <w:tcPr>
            <w:tcW w:w="680" w:type="dxa"/>
          </w:tcPr>
          <w:p w14:paraId="376B5C6D" w14:textId="77777777" w:rsidR="00D20EC7" w:rsidRDefault="00D20EC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757" w:type="dxa"/>
          </w:tcPr>
          <w:p w14:paraId="2CC58722" w14:textId="77777777" w:rsidR="00D20EC7" w:rsidRDefault="00D20EC7">
            <w:pPr>
              <w:pStyle w:val="ConsPlusNormal"/>
            </w:pPr>
            <w:r>
              <w:t>Реализация комплекса мер по оптимизации сети образовательных организаций, в том числе мероприятия по реструктуризации сети муниципальных образовательных организаций</w:t>
            </w:r>
          </w:p>
        </w:tc>
        <w:tc>
          <w:tcPr>
            <w:tcW w:w="850" w:type="dxa"/>
          </w:tcPr>
          <w:p w14:paraId="30DDEC68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4CC32F71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76FFDDD6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50EE482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052480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FA2CC5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5C3EE868" w14:textId="77777777">
        <w:tc>
          <w:tcPr>
            <w:tcW w:w="680" w:type="dxa"/>
          </w:tcPr>
          <w:p w14:paraId="2110C2A7" w14:textId="77777777" w:rsidR="00D20EC7" w:rsidRDefault="00D20EC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757" w:type="dxa"/>
          </w:tcPr>
          <w:p w14:paraId="1B084588" w14:textId="77777777" w:rsidR="00D20EC7" w:rsidRDefault="00D20EC7">
            <w:pPr>
              <w:pStyle w:val="ConsPlusNormal"/>
            </w:pPr>
            <w:r>
              <w:t>Внедрение системы электронного управления, обязательной публичной отчетности образовательных организаций</w:t>
            </w:r>
          </w:p>
        </w:tc>
        <w:tc>
          <w:tcPr>
            <w:tcW w:w="850" w:type="dxa"/>
          </w:tcPr>
          <w:p w14:paraId="2760231D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2E2FC58F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79BAD75D" w14:textId="77777777" w:rsidR="00D20EC7" w:rsidRDefault="00D20EC7">
            <w:pPr>
              <w:pStyle w:val="ConsPlusNormal"/>
            </w:pPr>
            <w:r>
              <w:t>ДСП,</w:t>
            </w:r>
          </w:p>
          <w:p w14:paraId="0FE4F184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5D1209A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1808339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DAEFF7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D8C58F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0DD1488B" w14:textId="77777777">
        <w:tc>
          <w:tcPr>
            <w:tcW w:w="680" w:type="dxa"/>
          </w:tcPr>
          <w:p w14:paraId="7466B957" w14:textId="77777777" w:rsidR="00D20EC7" w:rsidRDefault="00D20EC7">
            <w:pPr>
              <w:pStyle w:val="ConsPlusNormal"/>
              <w:jc w:val="center"/>
            </w:pPr>
            <w:r>
              <w:lastRenderedPageBreak/>
              <w:t>6.3</w:t>
            </w:r>
          </w:p>
        </w:tc>
        <w:tc>
          <w:tcPr>
            <w:tcW w:w="1757" w:type="dxa"/>
          </w:tcPr>
          <w:p w14:paraId="23E13D76" w14:textId="77777777" w:rsidR="00D20EC7" w:rsidRDefault="00D20EC7">
            <w:pPr>
              <w:pStyle w:val="ConsPlusNormal"/>
            </w:pPr>
            <w:r>
              <w:t>Организация работы по развитию спектра платных образовательных услуг</w:t>
            </w:r>
          </w:p>
        </w:tc>
        <w:tc>
          <w:tcPr>
            <w:tcW w:w="850" w:type="dxa"/>
          </w:tcPr>
          <w:p w14:paraId="12FF9F47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738E1E3D" w14:textId="77777777" w:rsidR="00D20EC7" w:rsidRDefault="00D20EC7">
            <w:pPr>
              <w:pStyle w:val="ConsPlusNormal"/>
            </w:pPr>
            <w:r>
              <w:t>ДСП,</w:t>
            </w:r>
          </w:p>
          <w:p w14:paraId="2E2AF3E3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40DB0A54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2E28219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49C847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3931D2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1586DEEE" w14:textId="77777777">
        <w:tc>
          <w:tcPr>
            <w:tcW w:w="680" w:type="dxa"/>
          </w:tcPr>
          <w:p w14:paraId="30D8AFE6" w14:textId="77777777" w:rsidR="00D20EC7" w:rsidRDefault="00D20EC7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757" w:type="dxa"/>
          </w:tcPr>
          <w:p w14:paraId="03E0D543" w14:textId="77777777" w:rsidR="00D20EC7" w:rsidRDefault="00D20EC7">
            <w:pPr>
              <w:pStyle w:val="ConsPlusNormal"/>
            </w:pPr>
            <w:r>
              <w:t>Введение "эффективного контракта" с руководителями и работниками образовательных организаций</w:t>
            </w:r>
          </w:p>
        </w:tc>
        <w:tc>
          <w:tcPr>
            <w:tcW w:w="850" w:type="dxa"/>
          </w:tcPr>
          <w:p w14:paraId="6362227C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46D1E343" w14:textId="77777777" w:rsidR="00D20EC7" w:rsidRDefault="00D20EC7">
            <w:pPr>
              <w:pStyle w:val="ConsPlusNormal"/>
            </w:pPr>
            <w:r>
              <w:t>ДСП,</w:t>
            </w:r>
          </w:p>
          <w:p w14:paraId="7D08509C" w14:textId="77777777" w:rsidR="00D20EC7" w:rsidRDefault="00D20EC7">
            <w:pPr>
              <w:pStyle w:val="ConsPlusNormal"/>
            </w:pPr>
            <w:r>
              <w:t>МБОУ,</w:t>
            </w:r>
          </w:p>
          <w:p w14:paraId="4309779E" w14:textId="77777777" w:rsidR="00D20EC7" w:rsidRDefault="00D20EC7">
            <w:pPr>
              <w:pStyle w:val="ConsPlusNormal"/>
            </w:pPr>
            <w:r>
              <w:t>МАОУ,</w:t>
            </w:r>
          </w:p>
          <w:p w14:paraId="5D3EC77B" w14:textId="77777777" w:rsidR="00D20EC7" w:rsidRDefault="00D20EC7">
            <w:pPr>
              <w:pStyle w:val="ConsPlusNormal"/>
            </w:pPr>
            <w:r>
              <w:t>МБОУДО</w:t>
            </w:r>
          </w:p>
        </w:tc>
        <w:tc>
          <w:tcPr>
            <w:tcW w:w="1020" w:type="dxa"/>
          </w:tcPr>
          <w:p w14:paraId="4C77A6C7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25460C1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B4B9CF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ED2515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BB58706" w14:textId="77777777">
        <w:tc>
          <w:tcPr>
            <w:tcW w:w="680" w:type="dxa"/>
          </w:tcPr>
          <w:p w14:paraId="72231B03" w14:textId="77777777" w:rsidR="00D20EC7" w:rsidRDefault="00D20EC7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1757" w:type="dxa"/>
          </w:tcPr>
          <w:p w14:paraId="47D03807" w14:textId="77777777" w:rsidR="00D20EC7" w:rsidRDefault="00D20EC7">
            <w:pPr>
              <w:pStyle w:val="ConsPlusNormal"/>
            </w:pPr>
            <w:r>
              <w:t>Развитие новых форм оценки деятельности образовательных учреждений по реализации образовательных программ и программ развития с активным привлечением общественных, профессиональных объединений</w:t>
            </w:r>
          </w:p>
        </w:tc>
        <w:tc>
          <w:tcPr>
            <w:tcW w:w="850" w:type="dxa"/>
          </w:tcPr>
          <w:p w14:paraId="1A023ACA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62960D7B" w14:textId="77777777" w:rsidR="00D20EC7" w:rsidRDefault="00D20EC7">
            <w:pPr>
              <w:pStyle w:val="ConsPlusNormal"/>
            </w:pPr>
            <w:r>
              <w:t>Управление образования ДСП,</w:t>
            </w:r>
          </w:p>
          <w:p w14:paraId="31900712" w14:textId="77777777" w:rsidR="00D20EC7" w:rsidRDefault="00D20EC7">
            <w:pPr>
              <w:pStyle w:val="ConsPlusNormal"/>
            </w:pPr>
            <w:r>
              <w:t>ИМЦ</w:t>
            </w:r>
          </w:p>
        </w:tc>
        <w:tc>
          <w:tcPr>
            <w:tcW w:w="1020" w:type="dxa"/>
          </w:tcPr>
          <w:p w14:paraId="7D6BF9C7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325A48F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CAF224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5C39845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19ECD1E6" w14:textId="77777777">
        <w:tc>
          <w:tcPr>
            <w:tcW w:w="680" w:type="dxa"/>
          </w:tcPr>
          <w:p w14:paraId="2E09EA0A" w14:textId="77777777" w:rsidR="00D20EC7" w:rsidRDefault="00D20EC7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1757" w:type="dxa"/>
          </w:tcPr>
          <w:p w14:paraId="4D645B06" w14:textId="77777777" w:rsidR="00D20EC7" w:rsidRDefault="00D20EC7">
            <w:pPr>
              <w:pStyle w:val="ConsPlusNormal"/>
            </w:pPr>
            <w:r>
              <w:t xml:space="preserve">Проведение мероприятий по </w:t>
            </w:r>
            <w:r>
              <w:lastRenderedPageBreak/>
              <w:t>формированию в Курганской области сети базовых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      </w:r>
          </w:p>
        </w:tc>
        <w:tc>
          <w:tcPr>
            <w:tcW w:w="850" w:type="dxa"/>
          </w:tcPr>
          <w:p w14:paraId="1E04C368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37C93889" w14:textId="77777777" w:rsidR="00D20EC7" w:rsidRDefault="00D20EC7">
            <w:pPr>
              <w:pStyle w:val="ConsPlusNormal"/>
            </w:pPr>
            <w:r>
              <w:t>ДОН (по согласованию),</w:t>
            </w:r>
          </w:p>
          <w:p w14:paraId="3D8AABBF" w14:textId="77777777" w:rsidR="00D20EC7" w:rsidRDefault="00D20EC7">
            <w:pPr>
              <w:pStyle w:val="ConsPlusNormal"/>
            </w:pPr>
            <w:r>
              <w:lastRenderedPageBreak/>
              <w:t>ДСП,</w:t>
            </w:r>
          </w:p>
          <w:p w14:paraId="0BEB9F46" w14:textId="77777777" w:rsidR="00D20EC7" w:rsidRDefault="00D20EC7">
            <w:pPr>
              <w:pStyle w:val="ConsPlusNormal"/>
            </w:pPr>
            <w:r>
              <w:t>МБОУ,</w:t>
            </w:r>
          </w:p>
          <w:p w14:paraId="6949EE95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5452C622" w14:textId="77777777" w:rsidR="00D20EC7" w:rsidRDefault="00D20EC7">
            <w:pPr>
              <w:pStyle w:val="ConsPlusNormal"/>
            </w:pPr>
            <w:r>
              <w:lastRenderedPageBreak/>
              <w:t>Федеральный бюдже</w:t>
            </w:r>
            <w:r>
              <w:lastRenderedPageBreak/>
              <w:t>т,</w:t>
            </w:r>
          </w:p>
          <w:p w14:paraId="0687F7CC" w14:textId="77777777" w:rsidR="00D20EC7" w:rsidRDefault="00D20EC7">
            <w:pPr>
              <w:pStyle w:val="ConsPlusNormal"/>
            </w:pPr>
          </w:p>
          <w:p w14:paraId="293A00BD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313B0BE8" w14:textId="77777777" w:rsidR="00D20EC7" w:rsidRDefault="00D20EC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14:paraId="4144946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EFF0EE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06390290" w14:textId="77777777">
        <w:tc>
          <w:tcPr>
            <w:tcW w:w="680" w:type="dxa"/>
          </w:tcPr>
          <w:p w14:paraId="2D3D2DC3" w14:textId="77777777" w:rsidR="00D20EC7" w:rsidRDefault="00D20EC7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757" w:type="dxa"/>
          </w:tcPr>
          <w:p w14:paraId="1F115713" w14:textId="77777777" w:rsidR="00D20EC7" w:rsidRDefault="00D20EC7">
            <w:pPr>
              <w:pStyle w:val="ConsPlusNormal"/>
            </w:pPr>
            <w:r>
              <w:t>Организация информационно-методического сопровождения образовательного процесса. Обеспечение функционирования городского инновационно-методического центра, совершенств</w:t>
            </w:r>
            <w:r>
              <w:lastRenderedPageBreak/>
              <w:t>ование его деятельности</w:t>
            </w:r>
          </w:p>
        </w:tc>
        <w:tc>
          <w:tcPr>
            <w:tcW w:w="850" w:type="dxa"/>
          </w:tcPr>
          <w:p w14:paraId="77464772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5E2FCE8F" w14:textId="77777777" w:rsidR="00D20EC7" w:rsidRDefault="00D20EC7">
            <w:pPr>
              <w:pStyle w:val="ConsPlusNormal"/>
            </w:pPr>
            <w:r>
              <w:t>ДСП,</w:t>
            </w:r>
          </w:p>
          <w:p w14:paraId="6B141E63" w14:textId="77777777" w:rsidR="00D20EC7" w:rsidRDefault="00D20EC7">
            <w:pPr>
              <w:pStyle w:val="ConsPlusNormal"/>
            </w:pPr>
            <w:r>
              <w:t>ИМЦ</w:t>
            </w:r>
          </w:p>
        </w:tc>
        <w:tc>
          <w:tcPr>
            <w:tcW w:w="1020" w:type="dxa"/>
          </w:tcPr>
          <w:p w14:paraId="7DDE9F04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608761C0" w14:textId="77777777" w:rsidR="00D20EC7" w:rsidRDefault="00D20EC7">
            <w:pPr>
              <w:pStyle w:val="ConsPlusNormal"/>
              <w:jc w:val="center"/>
            </w:pPr>
            <w:r>
              <w:t>14 947</w:t>
            </w:r>
          </w:p>
        </w:tc>
        <w:tc>
          <w:tcPr>
            <w:tcW w:w="1134" w:type="dxa"/>
          </w:tcPr>
          <w:p w14:paraId="44BDE1FC" w14:textId="77777777" w:rsidR="00D20EC7" w:rsidRDefault="00D20EC7">
            <w:pPr>
              <w:pStyle w:val="ConsPlusNormal"/>
              <w:jc w:val="center"/>
            </w:pPr>
            <w:r>
              <w:t>13 487</w:t>
            </w:r>
          </w:p>
        </w:tc>
        <w:tc>
          <w:tcPr>
            <w:tcW w:w="1134" w:type="dxa"/>
          </w:tcPr>
          <w:p w14:paraId="43935537" w14:textId="77777777" w:rsidR="00D20EC7" w:rsidRDefault="00D20EC7">
            <w:pPr>
              <w:pStyle w:val="ConsPlusNormal"/>
              <w:jc w:val="center"/>
            </w:pPr>
            <w:r>
              <w:t>13 487</w:t>
            </w:r>
          </w:p>
        </w:tc>
      </w:tr>
      <w:tr w:rsidR="00D20EC7" w14:paraId="51D05904" w14:textId="77777777">
        <w:tc>
          <w:tcPr>
            <w:tcW w:w="680" w:type="dxa"/>
          </w:tcPr>
          <w:p w14:paraId="54241126" w14:textId="77777777" w:rsidR="00D20EC7" w:rsidRDefault="00D20EC7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757" w:type="dxa"/>
          </w:tcPr>
          <w:p w14:paraId="06B2B98C" w14:textId="77777777" w:rsidR="00D20EC7" w:rsidRDefault="00D20EC7">
            <w:pPr>
              <w:pStyle w:val="ConsPlusNormal"/>
            </w:pPr>
            <w:r>
              <w:t>Организация и проведение городского фестиваля "Поющий детский сад, поющий класс, поющий город"</w:t>
            </w:r>
          </w:p>
        </w:tc>
        <w:tc>
          <w:tcPr>
            <w:tcW w:w="850" w:type="dxa"/>
          </w:tcPr>
          <w:p w14:paraId="1184E211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31E14E1D" w14:textId="77777777" w:rsidR="00D20EC7" w:rsidRDefault="00D20EC7">
            <w:pPr>
              <w:pStyle w:val="ConsPlusNormal"/>
            </w:pPr>
            <w:r>
              <w:t>ИМЦ</w:t>
            </w:r>
          </w:p>
        </w:tc>
        <w:tc>
          <w:tcPr>
            <w:tcW w:w="1020" w:type="dxa"/>
          </w:tcPr>
          <w:p w14:paraId="2B7E8142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2F3188D6" w14:textId="77777777" w:rsidR="00D20EC7" w:rsidRDefault="00D20EC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1A5B34A3" w14:textId="77777777" w:rsidR="00D20EC7" w:rsidRDefault="00D20EC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37FF2237" w14:textId="77777777" w:rsidR="00D20EC7" w:rsidRDefault="00D20EC7">
            <w:pPr>
              <w:pStyle w:val="ConsPlusNormal"/>
              <w:jc w:val="center"/>
            </w:pPr>
            <w:r>
              <w:t>15</w:t>
            </w:r>
          </w:p>
        </w:tc>
      </w:tr>
      <w:tr w:rsidR="00D20EC7" w14:paraId="0179D8B1" w14:textId="77777777">
        <w:tc>
          <w:tcPr>
            <w:tcW w:w="680" w:type="dxa"/>
          </w:tcPr>
          <w:p w14:paraId="40F3E1C5" w14:textId="77777777" w:rsidR="00D20EC7" w:rsidRDefault="00D20EC7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757" w:type="dxa"/>
          </w:tcPr>
          <w:p w14:paraId="67290AF2" w14:textId="77777777" w:rsidR="00D20EC7" w:rsidRDefault="00D20EC7">
            <w:pPr>
              <w:pStyle w:val="ConsPlusNormal"/>
            </w:pPr>
            <w:r>
              <w:t>Мониторинг доступности и качества предоставляемых образовательных услуг</w:t>
            </w:r>
          </w:p>
        </w:tc>
        <w:tc>
          <w:tcPr>
            <w:tcW w:w="850" w:type="dxa"/>
          </w:tcPr>
          <w:p w14:paraId="2C95D196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0A964202" w14:textId="77777777" w:rsidR="00D20EC7" w:rsidRDefault="00D20EC7">
            <w:pPr>
              <w:pStyle w:val="ConsPlusNormal"/>
            </w:pPr>
            <w:r>
              <w:t>Управление образования ДСП,</w:t>
            </w:r>
          </w:p>
          <w:p w14:paraId="416F0A63" w14:textId="77777777" w:rsidR="00D20EC7" w:rsidRDefault="00D20EC7">
            <w:pPr>
              <w:pStyle w:val="ConsPlusNormal"/>
            </w:pPr>
            <w:r>
              <w:t>ИМЦ,</w:t>
            </w:r>
          </w:p>
          <w:p w14:paraId="5BEE52A0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</w:tcPr>
          <w:p w14:paraId="60E4BC15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42106A6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ACF36D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A783AF0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15E8D4FE" w14:textId="77777777">
        <w:tc>
          <w:tcPr>
            <w:tcW w:w="680" w:type="dxa"/>
          </w:tcPr>
          <w:p w14:paraId="3A7AA710" w14:textId="77777777" w:rsidR="00D20EC7" w:rsidRDefault="00D20EC7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1757" w:type="dxa"/>
          </w:tcPr>
          <w:p w14:paraId="0E67E377" w14:textId="77777777" w:rsidR="00D20EC7" w:rsidRDefault="00D20EC7">
            <w:pPr>
              <w:pStyle w:val="ConsPlusNormal"/>
            </w:pPr>
            <w:r>
              <w:t>Организация мероприятий по соглашению с городскими организациями профсоюза работников народного образования и науки РФ</w:t>
            </w:r>
          </w:p>
        </w:tc>
        <w:tc>
          <w:tcPr>
            <w:tcW w:w="850" w:type="dxa"/>
          </w:tcPr>
          <w:p w14:paraId="428DF238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5A922BB4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</w:tcPr>
          <w:p w14:paraId="34A37EAB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7F3F3DA2" w14:textId="77777777" w:rsidR="00D20EC7" w:rsidRDefault="00D20EC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14:paraId="382C760D" w14:textId="77777777" w:rsidR="00D20EC7" w:rsidRDefault="00D20EC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34" w:type="dxa"/>
          </w:tcPr>
          <w:p w14:paraId="1CB9907D" w14:textId="77777777" w:rsidR="00D20EC7" w:rsidRDefault="00D20EC7">
            <w:pPr>
              <w:pStyle w:val="ConsPlusNormal"/>
              <w:jc w:val="center"/>
            </w:pPr>
            <w:r>
              <w:t>153</w:t>
            </w:r>
          </w:p>
        </w:tc>
      </w:tr>
      <w:tr w:rsidR="00D20EC7" w14:paraId="4D63F1C3" w14:textId="77777777">
        <w:tc>
          <w:tcPr>
            <w:tcW w:w="680" w:type="dxa"/>
          </w:tcPr>
          <w:p w14:paraId="203FD5FD" w14:textId="77777777" w:rsidR="00D20EC7" w:rsidRDefault="00D20EC7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1757" w:type="dxa"/>
          </w:tcPr>
          <w:p w14:paraId="4C0109D9" w14:textId="77777777" w:rsidR="00D20EC7" w:rsidRDefault="00D20EC7">
            <w:pPr>
              <w:pStyle w:val="ConsPlusNormal"/>
            </w:pPr>
            <w:r>
              <w:t>Обеспечение деятельности муниципального бюджетного учреждения "Дирекция социальных объектов"</w:t>
            </w:r>
          </w:p>
        </w:tc>
        <w:tc>
          <w:tcPr>
            <w:tcW w:w="850" w:type="dxa"/>
          </w:tcPr>
          <w:p w14:paraId="5EE3B9D9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615DA8E0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61247A8E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4F7E89FA" w14:textId="77777777" w:rsidR="00D20EC7" w:rsidRDefault="00D20EC7">
            <w:pPr>
              <w:pStyle w:val="ConsPlusNormal"/>
              <w:jc w:val="center"/>
            </w:pPr>
            <w:r>
              <w:t>52 292</w:t>
            </w:r>
          </w:p>
        </w:tc>
        <w:tc>
          <w:tcPr>
            <w:tcW w:w="1134" w:type="dxa"/>
          </w:tcPr>
          <w:p w14:paraId="44802758" w14:textId="77777777" w:rsidR="00D20EC7" w:rsidRDefault="00D20EC7">
            <w:pPr>
              <w:pStyle w:val="ConsPlusNormal"/>
              <w:jc w:val="center"/>
            </w:pPr>
            <w:r>
              <w:t>43 887</w:t>
            </w:r>
          </w:p>
        </w:tc>
        <w:tc>
          <w:tcPr>
            <w:tcW w:w="1134" w:type="dxa"/>
          </w:tcPr>
          <w:p w14:paraId="0372278D" w14:textId="77777777" w:rsidR="00D20EC7" w:rsidRDefault="00D20EC7">
            <w:pPr>
              <w:pStyle w:val="ConsPlusNormal"/>
              <w:jc w:val="center"/>
            </w:pPr>
            <w:r>
              <w:t>43 887</w:t>
            </w:r>
          </w:p>
        </w:tc>
      </w:tr>
      <w:tr w:rsidR="00D20EC7" w14:paraId="138387C2" w14:textId="77777777">
        <w:tc>
          <w:tcPr>
            <w:tcW w:w="9070" w:type="dxa"/>
            <w:gridSpan w:val="8"/>
          </w:tcPr>
          <w:p w14:paraId="0E3E9FC2" w14:textId="77777777" w:rsidR="00D20EC7" w:rsidRDefault="00D20EC7">
            <w:pPr>
              <w:pStyle w:val="ConsPlusNormal"/>
              <w:jc w:val="center"/>
              <w:outlineLvl w:val="2"/>
            </w:pPr>
            <w:r>
              <w:t xml:space="preserve">VII. Задача "Обеспечение условий для развития и интеграции в общество </w:t>
            </w:r>
            <w:r>
              <w:lastRenderedPageBreak/>
              <w:t>детей-сирот и детей, оставшихся без попечения родителей и мер социальной поддержки"</w:t>
            </w:r>
          </w:p>
        </w:tc>
      </w:tr>
      <w:tr w:rsidR="00D20EC7" w14:paraId="0A28C065" w14:textId="77777777">
        <w:tc>
          <w:tcPr>
            <w:tcW w:w="5668" w:type="dxa"/>
            <w:gridSpan w:val="5"/>
          </w:tcPr>
          <w:p w14:paraId="37FBCC62" w14:textId="77777777" w:rsidR="00D20EC7" w:rsidRDefault="00D20EC7">
            <w:pPr>
              <w:pStyle w:val="ConsPlusNormal"/>
            </w:pPr>
            <w:r>
              <w:lastRenderedPageBreak/>
              <w:t>7. Обеспечение мер социальной поддержки</w:t>
            </w:r>
          </w:p>
        </w:tc>
        <w:tc>
          <w:tcPr>
            <w:tcW w:w="1134" w:type="dxa"/>
          </w:tcPr>
          <w:p w14:paraId="51DC9A33" w14:textId="77777777" w:rsidR="00D20EC7" w:rsidRDefault="00D20EC7">
            <w:pPr>
              <w:pStyle w:val="ConsPlusNormal"/>
              <w:jc w:val="center"/>
            </w:pPr>
            <w:r>
              <w:t>163 186</w:t>
            </w:r>
          </w:p>
        </w:tc>
        <w:tc>
          <w:tcPr>
            <w:tcW w:w="1134" w:type="dxa"/>
          </w:tcPr>
          <w:p w14:paraId="17148520" w14:textId="77777777" w:rsidR="00D20EC7" w:rsidRDefault="00D20EC7">
            <w:pPr>
              <w:pStyle w:val="ConsPlusNormal"/>
              <w:jc w:val="center"/>
            </w:pPr>
            <w:r>
              <w:t>162 964</w:t>
            </w:r>
          </w:p>
        </w:tc>
        <w:tc>
          <w:tcPr>
            <w:tcW w:w="1134" w:type="dxa"/>
          </w:tcPr>
          <w:p w14:paraId="0943D400" w14:textId="77777777" w:rsidR="00D20EC7" w:rsidRDefault="00D20EC7">
            <w:pPr>
              <w:pStyle w:val="ConsPlusNormal"/>
              <w:jc w:val="center"/>
            </w:pPr>
            <w:r>
              <w:t>162 964</w:t>
            </w:r>
          </w:p>
        </w:tc>
      </w:tr>
      <w:tr w:rsidR="00D20EC7" w14:paraId="4028D73F" w14:textId="77777777">
        <w:tc>
          <w:tcPr>
            <w:tcW w:w="680" w:type="dxa"/>
          </w:tcPr>
          <w:p w14:paraId="5869A59A" w14:textId="77777777" w:rsidR="00D20EC7" w:rsidRDefault="00D20EC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757" w:type="dxa"/>
          </w:tcPr>
          <w:p w14:paraId="6802E6A6" w14:textId="77777777" w:rsidR="00D20EC7" w:rsidRDefault="00D20EC7">
            <w:pPr>
              <w:pStyle w:val="ConsPlusNormal"/>
            </w:pPr>
            <w:r>
              <w:t>Выплата родителям (законным представителям) детей, посещающих образовательные организации, реализующие образовательную программу дошкольного образования, компенсации, взимаемой с родителей платы</w:t>
            </w:r>
          </w:p>
        </w:tc>
        <w:tc>
          <w:tcPr>
            <w:tcW w:w="850" w:type="dxa"/>
          </w:tcPr>
          <w:p w14:paraId="5257691D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7E684C35" w14:textId="77777777" w:rsidR="00D20EC7" w:rsidRDefault="00D20EC7">
            <w:pPr>
              <w:pStyle w:val="ConsPlusNormal"/>
            </w:pPr>
            <w:r>
              <w:t>ДСП,</w:t>
            </w:r>
          </w:p>
          <w:p w14:paraId="024082D2" w14:textId="77777777" w:rsidR="00D20EC7" w:rsidRDefault="00D20EC7">
            <w:pPr>
              <w:pStyle w:val="ConsPlusNormal"/>
            </w:pPr>
            <w:r>
              <w:t>МБДОУ</w:t>
            </w:r>
          </w:p>
        </w:tc>
        <w:tc>
          <w:tcPr>
            <w:tcW w:w="1020" w:type="dxa"/>
          </w:tcPr>
          <w:p w14:paraId="7FE7659D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6B322222" w14:textId="77777777" w:rsidR="00D20EC7" w:rsidRDefault="00D20EC7">
            <w:pPr>
              <w:pStyle w:val="ConsPlusNormal"/>
              <w:jc w:val="center"/>
            </w:pPr>
            <w:r>
              <w:t>24737</w:t>
            </w:r>
          </w:p>
        </w:tc>
        <w:tc>
          <w:tcPr>
            <w:tcW w:w="1134" w:type="dxa"/>
          </w:tcPr>
          <w:p w14:paraId="7D546B0F" w14:textId="77777777" w:rsidR="00D20EC7" w:rsidRDefault="00D20EC7">
            <w:pPr>
              <w:pStyle w:val="ConsPlusNormal"/>
              <w:jc w:val="center"/>
            </w:pPr>
            <w:r>
              <w:t>24737</w:t>
            </w:r>
          </w:p>
        </w:tc>
        <w:tc>
          <w:tcPr>
            <w:tcW w:w="1134" w:type="dxa"/>
          </w:tcPr>
          <w:p w14:paraId="2A9C1044" w14:textId="77777777" w:rsidR="00D20EC7" w:rsidRDefault="00D20EC7">
            <w:pPr>
              <w:pStyle w:val="ConsPlusNormal"/>
              <w:jc w:val="center"/>
            </w:pPr>
            <w:r>
              <w:t>24737</w:t>
            </w:r>
          </w:p>
        </w:tc>
      </w:tr>
      <w:tr w:rsidR="00D20EC7" w14:paraId="7E0CA78C" w14:textId="77777777">
        <w:tc>
          <w:tcPr>
            <w:tcW w:w="680" w:type="dxa"/>
          </w:tcPr>
          <w:p w14:paraId="79D65DDB" w14:textId="77777777" w:rsidR="00D20EC7" w:rsidRDefault="00D20EC7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757" w:type="dxa"/>
          </w:tcPr>
          <w:p w14:paraId="2FDB8FD3" w14:textId="77777777" w:rsidR="00D20EC7" w:rsidRDefault="00D20EC7">
            <w:pPr>
              <w:pStyle w:val="ConsPlusNormal"/>
            </w:pPr>
            <w:r>
              <w:t>Исполнение публичных обязательств муниципального образования, в том числе:</w:t>
            </w:r>
          </w:p>
          <w:p w14:paraId="15294F79" w14:textId="77777777" w:rsidR="00D20EC7" w:rsidRDefault="00D20EC7">
            <w:pPr>
              <w:pStyle w:val="ConsPlusNormal"/>
            </w:pPr>
            <w:r>
              <w:t xml:space="preserve">- оказание материальной помощи учащимся муниципальных общеобразовательных организаций города Кургана из малоимущих семей на </w:t>
            </w:r>
            <w:r>
              <w:lastRenderedPageBreak/>
              <w:t>приобретение школьной и спортивной формы, школьных принадлежностей</w:t>
            </w:r>
          </w:p>
        </w:tc>
        <w:tc>
          <w:tcPr>
            <w:tcW w:w="850" w:type="dxa"/>
          </w:tcPr>
          <w:p w14:paraId="6CDA82D0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15D945B3" w14:textId="77777777" w:rsidR="00D20EC7" w:rsidRDefault="00D20EC7">
            <w:pPr>
              <w:pStyle w:val="ConsPlusNormal"/>
            </w:pPr>
            <w:r>
              <w:t>ДСП,</w:t>
            </w:r>
          </w:p>
          <w:p w14:paraId="4B53994D" w14:textId="77777777" w:rsidR="00D20EC7" w:rsidRDefault="00D20EC7">
            <w:pPr>
              <w:pStyle w:val="ConsPlusNormal"/>
            </w:pPr>
            <w:r>
              <w:t>МБОУ,</w:t>
            </w:r>
          </w:p>
          <w:p w14:paraId="612CFE6E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1629AB8A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57A67DF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93C16D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1463930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23D38B06" w14:textId="77777777">
        <w:tc>
          <w:tcPr>
            <w:tcW w:w="680" w:type="dxa"/>
          </w:tcPr>
          <w:p w14:paraId="4684A025" w14:textId="77777777" w:rsidR="00D20EC7" w:rsidRDefault="00D20EC7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757" w:type="dxa"/>
          </w:tcPr>
          <w:p w14:paraId="69007B3D" w14:textId="77777777" w:rsidR="00D20EC7" w:rsidRDefault="00D20EC7">
            <w:pPr>
              <w:pStyle w:val="ConsPlusNormal"/>
            </w:pPr>
            <w:r>
              <w:t>Поощрение и оказание материальной поддержки учащихся образовательных учреждений (стипендии Главы города одаренным детям)</w:t>
            </w:r>
          </w:p>
        </w:tc>
        <w:tc>
          <w:tcPr>
            <w:tcW w:w="850" w:type="dxa"/>
          </w:tcPr>
          <w:p w14:paraId="5284BE28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497FED0E" w14:textId="77777777" w:rsidR="00D20EC7" w:rsidRDefault="00D20EC7">
            <w:pPr>
              <w:pStyle w:val="ConsPlusNormal"/>
            </w:pPr>
            <w:r>
              <w:t>ДСП,</w:t>
            </w:r>
          </w:p>
          <w:p w14:paraId="4BB61AD6" w14:textId="77777777" w:rsidR="00D20EC7" w:rsidRDefault="00D20EC7">
            <w:pPr>
              <w:pStyle w:val="ConsPlusNormal"/>
            </w:pPr>
            <w:r>
              <w:t>МБОУ,</w:t>
            </w:r>
          </w:p>
          <w:p w14:paraId="24305B09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6E213332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0AB5F795" w14:textId="77777777" w:rsidR="00D20EC7" w:rsidRDefault="00D20EC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34" w:type="dxa"/>
          </w:tcPr>
          <w:p w14:paraId="01E7D0B2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353DEDAB" w14:textId="77777777" w:rsidR="00D20EC7" w:rsidRDefault="00D20EC7">
            <w:pPr>
              <w:pStyle w:val="ConsPlusNormal"/>
            </w:pPr>
          </w:p>
        </w:tc>
      </w:tr>
      <w:tr w:rsidR="00D20EC7" w14:paraId="062B678D" w14:textId="77777777">
        <w:tc>
          <w:tcPr>
            <w:tcW w:w="680" w:type="dxa"/>
          </w:tcPr>
          <w:p w14:paraId="05891DC1" w14:textId="77777777" w:rsidR="00D20EC7" w:rsidRDefault="00D20EC7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757" w:type="dxa"/>
          </w:tcPr>
          <w:p w14:paraId="78472DE8" w14:textId="77777777" w:rsidR="00D20EC7" w:rsidRDefault="00D20EC7">
            <w:pPr>
              <w:pStyle w:val="ConsPlusNormal"/>
            </w:pPr>
            <w:r>
              <w:t>Исполнение государственных полномочий по предоставлению мер социальной поддержки лицам, проживающим и работающим в сельской местности и в рабочих поселках (поселках городского типа)</w:t>
            </w:r>
          </w:p>
        </w:tc>
        <w:tc>
          <w:tcPr>
            <w:tcW w:w="850" w:type="dxa"/>
          </w:tcPr>
          <w:p w14:paraId="5DB91158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1FDB44BF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39E91CD1" w14:textId="77777777" w:rsidR="00D20EC7" w:rsidRDefault="00D20EC7">
            <w:pPr>
              <w:pStyle w:val="ConsPlusNormal"/>
            </w:pPr>
            <w:r>
              <w:t>ДСП,</w:t>
            </w:r>
          </w:p>
          <w:p w14:paraId="3F035811" w14:textId="77777777" w:rsidR="00D20EC7" w:rsidRDefault="00D20EC7">
            <w:pPr>
              <w:pStyle w:val="ConsPlusNormal"/>
            </w:pPr>
            <w:r>
              <w:t>МБДОУ,</w:t>
            </w:r>
          </w:p>
          <w:p w14:paraId="7E564B5B" w14:textId="77777777" w:rsidR="00D20EC7" w:rsidRDefault="00D20EC7">
            <w:pPr>
              <w:pStyle w:val="ConsPlusNormal"/>
            </w:pPr>
            <w:r>
              <w:t>МБОУ,</w:t>
            </w:r>
          </w:p>
          <w:p w14:paraId="4F95D154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418C5351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3F650F0F" w14:textId="77777777" w:rsidR="00D20EC7" w:rsidRDefault="00D20EC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134" w:type="dxa"/>
          </w:tcPr>
          <w:p w14:paraId="22FF9AFA" w14:textId="77777777" w:rsidR="00D20EC7" w:rsidRDefault="00D20EC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134" w:type="dxa"/>
          </w:tcPr>
          <w:p w14:paraId="42E92B35" w14:textId="77777777" w:rsidR="00D20EC7" w:rsidRDefault="00D20EC7">
            <w:pPr>
              <w:pStyle w:val="ConsPlusNormal"/>
              <w:jc w:val="center"/>
            </w:pPr>
            <w:r>
              <w:t>242</w:t>
            </w:r>
          </w:p>
        </w:tc>
      </w:tr>
      <w:tr w:rsidR="00D20EC7" w14:paraId="6FFBE5D1" w14:textId="77777777">
        <w:tc>
          <w:tcPr>
            <w:tcW w:w="680" w:type="dxa"/>
          </w:tcPr>
          <w:p w14:paraId="4A3030CA" w14:textId="77777777" w:rsidR="00D20EC7" w:rsidRDefault="00D20EC7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757" w:type="dxa"/>
          </w:tcPr>
          <w:p w14:paraId="35CC8170" w14:textId="77777777" w:rsidR="00D20EC7" w:rsidRDefault="00D20EC7">
            <w:pPr>
              <w:pStyle w:val="ConsPlusNormal"/>
            </w:pPr>
            <w:r>
              <w:t xml:space="preserve">Осуществление выплат за содержание </w:t>
            </w:r>
            <w:r>
              <w:lastRenderedPageBreak/>
              <w:t>детей в приемных семьях</w:t>
            </w:r>
          </w:p>
        </w:tc>
        <w:tc>
          <w:tcPr>
            <w:tcW w:w="850" w:type="dxa"/>
          </w:tcPr>
          <w:p w14:paraId="018E672E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4F18F9BF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0C31EA69" w14:textId="77777777" w:rsidR="00D20EC7" w:rsidRDefault="00D20EC7">
            <w:pPr>
              <w:pStyle w:val="ConsPlusNormal"/>
            </w:pPr>
            <w:r>
              <w:lastRenderedPageBreak/>
              <w:t>ДСП</w:t>
            </w:r>
          </w:p>
        </w:tc>
        <w:tc>
          <w:tcPr>
            <w:tcW w:w="1020" w:type="dxa"/>
          </w:tcPr>
          <w:p w14:paraId="71FA6ACD" w14:textId="77777777" w:rsidR="00D20EC7" w:rsidRDefault="00D20EC7">
            <w:pPr>
              <w:pStyle w:val="ConsPlusNormal"/>
            </w:pPr>
            <w:r>
              <w:lastRenderedPageBreak/>
              <w:t>Областной бюдже</w:t>
            </w:r>
            <w:r>
              <w:lastRenderedPageBreak/>
              <w:t>т</w:t>
            </w:r>
          </w:p>
        </w:tc>
        <w:tc>
          <w:tcPr>
            <w:tcW w:w="1134" w:type="dxa"/>
          </w:tcPr>
          <w:p w14:paraId="2EE01E34" w14:textId="77777777" w:rsidR="00D20EC7" w:rsidRDefault="00D20EC7">
            <w:pPr>
              <w:pStyle w:val="ConsPlusNormal"/>
              <w:jc w:val="center"/>
            </w:pPr>
            <w:r>
              <w:lastRenderedPageBreak/>
              <w:t>63 384</w:t>
            </w:r>
          </w:p>
        </w:tc>
        <w:tc>
          <w:tcPr>
            <w:tcW w:w="1134" w:type="dxa"/>
          </w:tcPr>
          <w:p w14:paraId="66F381BC" w14:textId="77777777" w:rsidR="00D20EC7" w:rsidRDefault="00D20EC7">
            <w:pPr>
              <w:pStyle w:val="ConsPlusNormal"/>
              <w:jc w:val="center"/>
            </w:pPr>
            <w:r>
              <w:t>63 384</w:t>
            </w:r>
          </w:p>
        </w:tc>
        <w:tc>
          <w:tcPr>
            <w:tcW w:w="1134" w:type="dxa"/>
          </w:tcPr>
          <w:p w14:paraId="26C50920" w14:textId="77777777" w:rsidR="00D20EC7" w:rsidRDefault="00D20EC7">
            <w:pPr>
              <w:pStyle w:val="ConsPlusNormal"/>
              <w:jc w:val="center"/>
            </w:pPr>
            <w:r>
              <w:t>63 384</w:t>
            </w:r>
          </w:p>
        </w:tc>
      </w:tr>
      <w:tr w:rsidR="00D20EC7" w14:paraId="33BDDC44" w14:textId="77777777">
        <w:tc>
          <w:tcPr>
            <w:tcW w:w="680" w:type="dxa"/>
          </w:tcPr>
          <w:p w14:paraId="2DAC70EC" w14:textId="77777777" w:rsidR="00D20EC7" w:rsidRDefault="00D20EC7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1757" w:type="dxa"/>
          </w:tcPr>
          <w:p w14:paraId="4B74DA16" w14:textId="77777777" w:rsidR="00D20EC7" w:rsidRDefault="00D20EC7">
            <w:pPr>
              <w:pStyle w:val="ConsPlusNormal"/>
            </w:pPr>
            <w:r>
              <w:t>Осуществление выплат по вознаграждению опекунов (попечителей), приемных родителей</w:t>
            </w:r>
          </w:p>
        </w:tc>
        <w:tc>
          <w:tcPr>
            <w:tcW w:w="850" w:type="dxa"/>
          </w:tcPr>
          <w:p w14:paraId="5CDF5B5A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7FC071F8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14E134FA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1EBA144B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63A940EF" w14:textId="77777777" w:rsidR="00D20EC7" w:rsidRDefault="00D20EC7">
            <w:pPr>
              <w:pStyle w:val="ConsPlusNormal"/>
              <w:jc w:val="center"/>
            </w:pPr>
            <w:r>
              <w:t>46 095</w:t>
            </w:r>
          </w:p>
        </w:tc>
        <w:tc>
          <w:tcPr>
            <w:tcW w:w="1134" w:type="dxa"/>
          </w:tcPr>
          <w:p w14:paraId="6F2CF9CC" w14:textId="77777777" w:rsidR="00D20EC7" w:rsidRDefault="00D20EC7">
            <w:pPr>
              <w:pStyle w:val="ConsPlusNormal"/>
              <w:jc w:val="center"/>
            </w:pPr>
            <w:r>
              <w:t>46 095</w:t>
            </w:r>
          </w:p>
        </w:tc>
        <w:tc>
          <w:tcPr>
            <w:tcW w:w="1134" w:type="dxa"/>
          </w:tcPr>
          <w:p w14:paraId="2B77F34F" w14:textId="77777777" w:rsidR="00D20EC7" w:rsidRDefault="00D20EC7">
            <w:pPr>
              <w:pStyle w:val="ConsPlusNormal"/>
              <w:jc w:val="center"/>
            </w:pPr>
            <w:r>
              <w:t>46 095</w:t>
            </w:r>
          </w:p>
        </w:tc>
      </w:tr>
      <w:tr w:rsidR="00D20EC7" w14:paraId="4A734234" w14:textId="77777777">
        <w:tc>
          <w:tcPr>
            <w:tcW w:w="680" w:type="dxa"/>
          </w:tcPr>
          <w:p w14:paraId="15B7E9E2" w14:textId="77777777" w:rsidR="00D20EC7" w:rsidRDefault="00D20EC7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1757" w:type="dxa"/>
          </w:tcPr>
          <w:p w14:paraId="4B943A06" w14:textId="77777777" w:rsidR="00D20EC7" w:rsidRDefault="00D20EC7">
            <w:pPr>
              <w:pStyle w:val="ConsPlusNormal"/>
            </w:pPr>
            <w:r>
              <w:t>Осуществление выплат за содержание детей в семьях опекунов (попечителей)</w:t>
            </w:r>
          </w:p>
        </w:tc>
        <w:tc>
          <w:tcPr>
            <w:tcW w:w="850" w:type="dxa"/>
          </w:tcPr>
          <w:p w14:paraId="1082D77E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0691B20D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1E6855D2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23B11C80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5C9F31B7" w14:textId="77777777" w:rsidR="00D20EC7" w:rsidRDefault="00D20EC7">
            <w:pPr>
              <w:pStyle w:val="ConsPlusNormal"/>
              <w:jc w:val="center"/>
            </w:pPr>
            <w:r>
              <w:t>28 506</w:t>
            </w:r>
          </w:p>
        </w:tc>
        <w:tc>
          <w:tcPr>
            <w:tcW w:w="1134" w:type="dxa"/>
          </w:tcPr>
          <w:p w14:paraId="624323CD" w14:textId="77777777" w:rsidR="00D20EC7" w:rsidRDefault="00D20EC7">
            <w:pPr>
              <w:pStyle w:val="ConsPlusNormal"/>
              <w:jc w:val="center"/>
            </w:pPr>
            <w:r>
              <w:t>28 506</w:t>
            </w:r>
          </w:p>
        </w:tc>
        <w:tc>
          <w:tcPr>
            <w:tcW w:w="1134" w:type="dxa"/>
          </w:tcPr>
          <w:p w14:paraId="44C16602" w14:textId="77777777" w:rsidR="00D20EC7" w:rsidRDefault="00D20EC7">
            <w:pPr>
              <w:pStyle w:val="ConsPlusNormal"/>
              <w:jc w:val="center"/>
            </w:pPr>
            <w:r>
              <w:t>28 506</w:t>
            </w:r>
          </w:p>
        </w:tc>
      </w:tr>
      <w:tr w:rsidR="00D20EC7" w14:paraId="7C62C46C" w14:textId="77777777">
        <w:tc>
          <w:tcPr>
            <w:tcW w:w="680" w:type="dxa"/>
          </w:tcPr>
          <w:p w14:paraId="42BF98CF" w14:textId="77777777" w:rsidR="00D20EC7" w:rsidRDefault="00D20EC7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1757" w:type="dxa"/>
          </w:tcPr>
          <w:p w14:paraId="4B5627D2" w14:textId="77777777" w:rsidR="00D20EC7" w:rsidRDefault="00D20EC7">
            <w:pPr>
              <w:pStyle w:val="ConsPlusNormal"/>
            </w:pPr>
            <w:r>
              <w:t>Реализация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0" w:type="dxa"/>
          </w:tcPr>
          <w:p w14:paraId="43428F56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6B81AD3B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68DFAC37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67DE9684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61412C4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C4D8AD3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5D37600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23C5A893" w14:textId="77777777">
        <w:tc>
          <w:tcPr>
            <w:tcW w:w="680" w:type="dxa"/>
          </w:tcPr>
          <w:p w14:paraId="74166F0C" w14:textId="77777777" w:rsidR="00D20EC7" w:rsidRDefault="00D20EC7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1757" w:type="dxa"/>
          </w:tcPr>
          <w:p w14:paraId="1BAF1D77" w14:textId="77777777" w:rsidR="00D20EC7" w:rsidRDefault="00D20EC7">
            <w:pPr>
              <w:pStyle w:val="ConsPlusNormal"/>
            </w:pPr>
            <w:r>
              <w:t xml:space="preserve">Осуществление выплат единовременного денежного </w:t>
            </w:r>
            <w:r>
              <w:lastRenderedPageBreak/>
              <w:t>пособия при достижении усыновленным (удочеренным) ребенком 10-летнего возраста</w:t>
            </w:r>
          </w:p>
        </w:tc>
        <w:tc>
          <w:tcPr>
            <w:tcW w:w="850" w:type="dxa"/>
          </w:tcPr>
          <w:p w14:paraId="280A2CAF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2960EFDF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06DEFDA1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33B4C522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38FB734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1835BE4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7690A87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38AD140B" w14:textId="77777777">
        <w:tc>
          <w:tcPr>
            <w:tcW w:w="680" w:type="dxa"/>
          </w:tcPr>
          <w:p w14:paraId="70E0C679" w14:textId="77777777" w:rsidR="00D20EC7" w:rsidRDefault="00D20EC7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1757" w:type="dxa"/>
          </w:tcPr>
          <w:p w14:paraId="7A2AFD33" w14:textId="77777777" w:rsidR="00D20EC7" w:rsidRDefault="00D20EC7">
            <w:pPr>
              <w:pStyle w:val="ConsPlusNormal"/>
            </w:pPr>
            <w:r>
              <w:t>Осуществление выплат единовременного денежного пособия при получении усыновленным (удочеренным) ребенком основного общего образования</w:t>
            </w:r>
          </w:p>
        </w:tc>
        <w:tc>
          <w:tcPr>
            <w:tcW w:w="850" w:type="dxa"/>
          </w:tcPr>
          <w:p w14:paraId="5E40876F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6C989B8B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359404C1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0A873144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7F79A650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EE3622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59FA5EB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30821452" w14:textId="77777777">
        <w:tc>
          <w:tcPr>
            <w:tcW w:w="680" w:type="dxa"/>
          </w:tcPr>
          <w:p w14:paraId="62E6C482" w14:textId="77777777" w:rsidR="00D20EC7" w:rsidRDefault="00D20EC7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1757" w:type="dxa"/>
          </w:tcPr>
          <w:p w14:paraId="4A0D9940" w14:textId="77777777" w:rsidR="00D20EC7" w:rsidRDefault="00D20EC7">
            <w:pPr>
              <w:pStyle w:val="ConsPlusNormal"/>
            </w:pPr>
            <w:r>
              <w:t>Осуществление выплат единовременного денежного пособия при получении усыновленным (удочеренным) ребенком среднего общего образования</w:t>
            </w:r>
          </w:p>
        </w:tc>
        <w:tc>
          <w:tcPr>
            <w:tcW w:w="850" w:type="dxa"/>
          </w:tcPr>
          <w:p w14:paraId="06BD06EB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1CBF109B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68ECDCBA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61DCC447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6D62C98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1DA5C46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1129244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1F267560" w14:textId="77777777">
        <w:tc>
          <w:tcPr>
            <w:tcW w:w="680" w:type="dxa"/>
          </w:tcPr>
          <w:p w14:paraId="09526190" w14:textId="77777777" w:rsidR="00D20EC7" w:rsidRDefault="00D20EC7">
            <w:pPr>
              <w:pStyle w:val="ConsPlusNormal"/>
              <w:jc w:val="center"/>
            </w:pPr>
            <w:r>
              <w:t>7.12</w:t>
            </w:r>
          </w:p>
        </w:tc>
        <w:tc>
          <w:tcPr>
            <w:tcW w:w="1757" w:type="dxa"/>
          </w:tcPr>
          <w:p w14:paraId="387587A3" w14:textId="77777777" w:rsidR="00D20EC7" w:rsidRDefault="00D20EC7">
            <w:pPr>
              <w:pStyle w:val="ConsPlusNormal"/>
            </w:pPr>
            <w:r>
              <w:t>Организация проезда учащихся из малообеспеченных семей</w:t>
            </w:r>
          </w:p>
        </w:tc>
        <w:tc>
          <w:tcPr>
            <w:tcW w:w="850" w:type="dxa"/>
          </w:tcPr>
          <w:p w14:paraId="0FE14625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504CA952" w14:textId="77777777" w:rsidR="00D20EC7" w:rsidRDefault="00D20EC7">
            <w:pPr>
              <w:pStyle w:val="ConsPlusNormal"/>
            </w:pPr>
            <w:r>
              <w:t>ДСП,</w:t>
            </w:r>
          </w:p>
          <w:p w14:paraId="28088B41" w14:textId="77777777" w:rsidR="00D20EC7" w:rsidRDefault="00D20EC7">
            <w:pPr>
              <w:pStyle w:val="ConsPlusNormal"/>
            </w:pPr>
            <w:r>
              <w:t>МБОУ,</w:t>
            </w:r>
          </w:p>
          <w:p w14:paraId="6AD2F5A2" w14:textId="77777777" w:rsidR="00D20EC7" w:rsidRDefault="00D20EC7">
            <w:pPr>
              <w:pStyle w:val="ConsPlusNormal"/>
            </w:pPr>
            <w:r>
              <w:t>МАОУ</w:t>
            </w:r>
          </w:p>
        </w:tc>
        <w:tc>
          <w:tcPr>
            <w:tcW w:w="1020" w:type="dxa"/>
          </w:tcPr>
          <w:p w14:paraId="3A262A75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</w:tcPr>
          <w:p w14:paraId="6537A5D7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2E2130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601D3C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2FBF64F5" w14:textId="77777777">
        <w:tc>
          <w:tcPr>
            <w:tcW w:w="680" w:type="dxa"/>
          </w:tcPr>
          <w:p w14:paraId="2171B5EC" w14:textId="77777777" w:rsidR="00D20EC7" w:rsidRDefault="00D20EC7">
            <w:pPr>
              <w:pStyle w:val="ConsPlusNormal"/>
              <w:jc w:val="center"/>
            </w:pPr>
            <w:r>
              <w:lastRenderedPageBreak/>
              <w:t>7.13</w:t>
            </w:r>
          </w:p>
        </w:tc>
        <w:tc>
          <w:tcPr>
            <w:tcW w:w="1757" w:type="dxa"/>
          </w:tcPr>
          <w:p w14:paraId="225CF49B" w14:textId="77777777" w:rsidR="00D20EC7" w:rsidRDefault="00D20EC7">
            <w:pPr>
              <w:pStyle w:val="ConsPlusNormal"/>
            </w:pPr>
            <w:r>
              <w:t>Осуществление выплаты единовременного денежного пособия по окончании усыновленным (удочеренным) ребенком специальной (коррекционной) общеобразовательной школы (школы-интерната) VIII вида, специального (коррекционного) класса общеобразовательной организации</w:t>
            </w:r>
          </w:p>
        </w:tc>
        <w:tc>
          <w:tcPr>
            <w:tcW w:w="850" w:type="dxa"/>
          </w:tcPr>
          <w:p w14:paraId="632097ED" w14:textId="77777777" w:rsidR="00D20EC7" w:rsidRDefault="00D20EC7">
            <w:pPr>
              <w:pStyle w:val="ConsPlusNormal"/>
            </w:pPr>
            <w:r>
              <w:t>2023 - 2025 гг.</w:t>
            </w:r>
          </w:p>
        </w:tc>
        <w:tc>
          <w:tcPr>
            <w:tcW w:w="1361" w:type="dxa"/>
          </w:tcPr>
          <w:p w14:paraId="74715315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3A8D53BA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5AD1CD3A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3DBB0EED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4C38604E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29D371BF" w14:textId="77777777" w:rsidR="00D20EC7" w:rsidRDefault="00D20EC7">
            <w:pPr>
              <w:pStyle w:val="ConsPlusNormal"/>
            </w:pPr>
          </w:p>
        </w:tc>
      </w:tr>
      <w:tr w:rsidR="00D20EC7" w14:paraId="53CA8A6B" w14:textId="77777777">
        <w:tc>
          <w:tcPr>
            <w:tcW w:w="680" w:type="dxa"/>
          </w:tcPr>
          <w:p w14:paraId="5C90EA29" w14:textId="77777777" w:rsidR="00D20EC7" w:rsidRDefault="00D20EC7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1757" w:type="dxa"/>
          </w:tcPr>
          <w:p w14:paraId="3E741AF5" w14:textId="77777777" w:rsidR="00D20EC7" w:rsidRDefault="00D20EC7">
            <w:pPr>
              <w:pStyle w:val="ConsPlusNormal"/>
            </w:pPr>
            <w:r>
              <w:t>Осуществление выплат на однократное обеспечение ремонта жилых помещений, принадлежащих детям-сиротам и детям, оставшимся без попечения родителей, на праве собственност</w:t>
            </w:r>
            <w:r>
              <w:lastRenderedPageBreak/>
              <w:t>и, при подготовке их к заселению</w:t>
            </w:r>
          </w:p>
        </w:tc>
        <w:tc>
          <w:tcPr>
            <w:tcW w:w="850" w:type="dxa"/>
          </w:tcPr>
          <w:p w14:paraId="073B10B5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</w:tcPr>
          <w:p w14:paraId="7FFCB236" w14:textId="77777777" w:rsidR="00D20EC7" w:rsidRDefault="00D20EC7">
            <w:pPr>
              <w:pStyle w:val="ConsPlusNormal"/>
            </w:pPr>
            <w:r>
              <w:t>ГСЗН по Курганской области,</w:t>
            </w:r>
          </w:p>
          <w:p w14:paraId="1C4DC63E" w14:textId="77777777" w:rsidR="00D20EC7" w:rsidRDefault="00D20EC7">
            <w:pPr>
              <w:pStyle w:val="ConsPlusNormal"/>
            </w:pPr>
            <w:r>
              <w:t>ДСП</w:t>
            </w:r>
          </w:p>
        </w:tc>
        <w:tc>
          <w:tcPr>
            <w:tcW w:w="1020" w:type="dxa"/>
          </w:tcPr>
          <w:p w14:paraId="6EBAFF7A" w14:textId="77777777" w:rsidR="00D20EC7" w:rsidRDefault="00D20EC7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14:paraId="16E7EC0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A57649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5BB0C0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0628EB25" w14:textId="77777777">
        <w:tc>
          <w:tcPr>
            <w:tcW w:w="9070" w:type="dxa"/>
            <w:gridSpan w:val="8"/>
          </w:tcPr>
          <w:p w14:paraId="1C2D0516" w14:textId="77777777" w:rsidR="00D20EC7" w:rsidRDefault="00D20EC7">
            <w:pPr>
              <w:pStyle w:val="ConsPlusNormal"/>
              <w:jc w:val="center"/>
              <w:outlineLvl w:val="2"/>
            </w:pPr>
            <w:r>
              <w:t>VIII. Задача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D20EC7" w14:paraId="09B06B28" w14:textId="77777777">
        <w:tc>
          <w:tcPr>
            <w:tcW w:w="4648" w:type="dxa"/>
            <w:gridSpan w:val="4"/>
          </w:tcPr>
          <w:p w14:paraId="6AD1AF39" w14:textId="77777777" w:rsidR="00D20EC7" w:rsidRDefault="00D20EC7">
            <w:pPr>
              <w:pStyle w:val="ConsPlusNormal"/>
            </w:pPr>
            <w:r>
              <w:t>8.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20" w:type="dxa"/>
          </w:tcPr>
          <w:p w14:paraId="093C142C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60DE9634" w14:textId="77777777" w:rsidR="00D20EC7" w:rsidRDefault="00D20EC7">
            <w:pPr>
              <w:pStyle w:val="ConsPlusNormal"/>
              <w:jc w:val="center"/>
            </w:pPr>
            <w:r>
              <w:t>147 773</w:t>
            </w:r>
          </w:p>
        </w:tc>
        <w:tc>
          <w:tcPr>
            <w:tcW w:w="1134" w:type="dxa"/>
          </w:tcPr>
          <w:p w14:paraId="563527E6" w14:textId="77777777" w:rsidR="00D20EC7" w:rsidRDefault="00D20EC7">
            <w:pPr>
              <w:pStyle w:val="ConsPlusNormal"/>
              <w:jc w:val="center"/>
            </w:pPr>
            <w:r>
              <w:t>146 748</w:t>
            </w:r>
          </w:p>
        </w:tc>
        <w:tc>
          <w:tcPr>
            <w:tcW w:w="1134" w:type="dxa"/>
          </w:tcPr>
          <w:p w14:paraId="504888AE" w14:textId="77777777" w:rsidR="00D20EC7" w:rsidRDefault="00D20EC7">
            <w:pPr>
              <w:pStyle w:val="ConsPlusNormal"/>
              <w:jc w:val="center"/>
            </w:pPr>
            <w:r>
              <w:t>154 847</w:t>
            </w:r>
          </w:p>
        </w:tc>
      </w:tr>
      <w:tr w:rsidR="00D20EC7" w14:paraId="3435EC80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500B9F3E" w14:textId="77777777" w:rsidR="00D20EC7" w:rsidRDefault="00D20EC7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757" w:type="dxa"/>
            <w:tcBorders>
              <w:bottom w:val="nil"/>
            </w:tcBorders>
          </w:tcPr>
          <w:p w14:paraId="68E8F2D3" w14:textId="77777777" w:rsidR="00D20EC7" w:rsidRDefault="00D20EC7">
            <w:pPr>
              <w:pStyle w:val="ConsPlusNormal"/>
            </w:pPr>
            <w:r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персонифицированного финансирования дополнитель</w:t>
            </w:r>
            <w:r>
              <w:lastRenderedPageBreak/>
              <w:t>ного образования детей:</w:t>
            </w:r>
          </w:p>
        </w:tc>
        <w:tc>
          <w:tcPr>
            <w:tcW w:w="850" w:type="dxa"/>
            <w:tcBorders>
              <w:bottom w:val="nil"/>
            </w:tcBorders>
          </w:tcPr>
          <w:p w14:paraId="4BB878AB" w14:textId="77777777" w:rsidR="00D20EC7" w:rsidRDefault="00D20EC7">
            <w:pPr>
              <w:pStyle w:val="ConsPlusNormal"/>
            </w:pPr>
            <w:r>
              <w:lastRenderedPageBreak/>
              <w:t>2023 - 2025 гг.</w:t>
            </w:r>
          </w:p>
        </w:tc>
        <w:tc>
          <w:tcPr>
            <w:tcW w:w="1361" w:type="dxa"/>
            <w:tcBorders>
              <w:bottom w:val="nil"/>
            </w:tcBorders>
          </w:tcPr>
          <w:p w14:paraId="7EFA2729" w14:textId="77777777" w:rsidR="00D20EC7" w:rsidRDefault="00D20EC7">
            <w:pPr>
              <w:pStyle w:val="ConsPlusNormal"/>
            </w:pPr>
            <w:r>
              <w:t>ДСП,</w:t>
            </w:r>
          </w:p>
          <w:p w14:paraId="5DBD5770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  <w:tcBorders>
              <w:bottom w:val="nil"/>
            </w:tcBorders>
          </w:tcPr>
          <w:p w14:paraId="43D05428" w14:textId="77777777" w:rsidR="00D20EC7" w:rsidRDefault="00D20EC7">
            <w:pPr>
              <w:pStyle w:val="ConsPlusNormal"/>
            </w:pPr>
            <w:r>
              <w:t>Бюджет города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2A394EA9" w14:textId="77777777" w:rsidR="00D20EC7" w:rsidRDefault="00D20EC7">
            <w:pPr>
              <w:pStyle w:val="ConsPlusNormal"/>
              <w:jc w:val="center"/>
            </w:pPr>
            <w:r>
              <w:t>33 157</w:t>
            </w:r>
          </w:p>
        </w:tc>
        <w:tc>
          <w:tcPr>
            <w:tcW w:w="1134" w:type="dxa"/>
            <w:tcBorders>
              <w:bottom w:val="nil"/>
            </w:tcBorders>
          </w:tcPr>
          <w:p w14:paraId="738B71D9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479B8479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71B0DD1B" w14:textId="77777777">
        <w:tblPrEx>
          <w:tblBorders>
            <w:insideH w:val="nil"/>
          </w:tblBorders>
        </w:tblPrEx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14:paraId="13BEBC79" w14:textId="77777777" w:rsidR="00D20EC7" w:rsidRDefault="00D20EC7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7513CDC" w14:textId="77777777" w:rsidR="00D20EC7" w:rsidRDefault="00D20EC7">
            <w:pPr>
              <w:pStyle w:val="ConsPlusNormal"/>
            </w:pPr>
            <w:r>
              <w:t>- доведение субсидии на муниципальное задание муниципальными образовательными организациями дополнительного образования в части образовательных услуг: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9881AA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4FB32402" w14:textId="77777777" w:rsidR="00D20EC7" w:rsidRDefault="00D20EC7">
            <w:pPr>
              <w:pStyle w:val="ConsPlusNormal"/>
            </w:pPr>
            <w:r>
              <w:t>ДСП,</w:t>
            </w:r>
          </w:p>
          <w:p w14:paraId="267944FC" w14:textId="77777777" w:rsidR="00D20EC7" w:rsidRDefault="00D20EC7">
            <w:pPr>
              <w:pStyle w:val="ConsPlusNormal"/>
            </w:pPr>
            <w:r>
              <w:t>ОО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5582C60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AB1485" w14:textId="77777777" w:rsidR="00D20EC7" w:rsidRDefault="00D20EC7">
            <w:pPr>
              <w:pStyle w:val="ConsPlusNormal"/>
              <w:jc w:val="center"/>
            </w:pPr>
            <w:r>
              <w:t>22 540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3F349E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D26672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35740447" w14:textId="77777777">
        <w:tblPrEx>
          <w:tblBorders>
            <w:insideH w:val="nil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14:paraId="291F4FC5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143EEE4" w14:textId="77777777" w:rsidR="00D20EC7" w:rsidRDefault="00D20EC7">
            <w:pPr>
              <w:pStyle w:val="ConsPlusNormal"/>
            </w:pPr>
            <w:r>
              <w:t>- оказываемых в рамках системы персонифицированного финансирования по договорам, заключенным в 2023 году;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306EC2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5B15B85B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B4E5785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8068B3" w14:textId="77777777" w:rsidR="00D20EC7" w:rsidRDefault="00D20EC7">
            <w:pPr>
              <w:pStyle w:val="ConsPlusNormal"/>
              <w:jc w:val="center"/>
            </w:pPr>
            <w:r>
              <w:t>17160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3D7DB5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0C6B0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938587C" w14:textId="77777777">
        <w:tblPrEx>
          <w:tblBorders>
            <w:insideH w:val="nil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14:paraId="3ED4EBDD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9694F7C" w14:textId="77777777" w:rsidR="00D20EC7" w:rsidRDefault="00D20EC7">
            <w:pPr>
              <w:pStyle w:val="ConsPlusNormal"/>
            </w:pPr>
            <w:r>
              <w:t>- оказанных по договорам, заключенным в 2022 году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1B057D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FAE6427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044FA8B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4C8030" w14:textId="77777777" w:rsidR="00D20EC7" w:rsidRDefault="00D20EC7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DE752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41FA9D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63AD8C98" w14:textId="77777777">
        <w:tblPrEx>
          <w:tblBorders>
            <w:insideH w:val="nil"/>
          </w:tblBorders>
        </w:tblPrEx>
        <w:tc>
          <w:tcPr>
            <w:tcW w:w="680" w:type="dxa"/>
            <w:vMerge w:val="restart"/>
            <w:tcBorders>
              <w:top w:val="nil"/>
            </w:tcBorders>
          </w:tcPr>
          <w:p w14:paraId="31A78C20" w14:textId="77777777" w:rsidR="00D20EC7" w:rsidRDefault="00D20EC7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3B783DE" w14:textId="77777777" w:rsidR="00D20EC7" w:rsidRDefault="00D20EC7">
            <w:pPr>
              <w:pStyle w:val="ConsPlusNormal"/>
            </w:pPr>
            <w:r>
              <w:t xml:space="preserve">- на предоставление грантов в форме субсидий иным </w:t>
            </w:r>
            <w:r>
              <w:lastRenderedPageBreak/>
              <w:t>организациям, оказывающим услуги дополнительного образования в рамках системы персонифицированного финансирования: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4A7FC4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6F144ACE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886C169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B6CDA8" w14:textId="77777777" w:rsidR="00D20EC7" w:rsidRDefault="00D20EC7">
            <w:pPr>
              <w:pStyle w:val="ConsPlusNormal"/>
              <w:jc w:val="center"/>
            </w:pPr>
            <w:r>
              <w:t>10 617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FC9141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5D41AF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04529D31" w14:textId="77777777">
        <w:tblPrEx>
          <w:tblBorders>
            <w:insideH w:val="nil"/>
          </w:tblBorders>
        </w:tblPrEx>
        <w:tc>
          <w:tcPr>
            <w:tcW w:w="680" w:type="dxa"/>
            <w:vMerge/>
            <w:tcBorders>
              <w:top w:val="nil"/>
            </w:tcBorders>
          </w:tcPr>
          <w:p w14:paraId="13F7A200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E0E9A5E" w14:textId="77777777" w:rsidR="00D20EC7" w:rsidRDefault="00D20EC7">
            <w:pPr>
              <w:pStyle w:val="ConsPlusNormal"/>
            </w:pPr>
            <w:r>
              <w:t xml:space="preserve">- </w:t>
            </w:r>
            <w:proofErr w:type="gramStart"/>
            <w:r>
              <w:t>по договорам</w:t>
            </w:r>
            <w:proofErr w:type="gramEnd"/>
            <w:r>
              <w:t xml:space="preserve"> исполняемым в 2023 г.;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44BCC0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509D8DC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5D131DC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7298C4" w14:textId="77777777" w:rsidR="00D20EC7" w:rsidRDefault="00D20EC7">
            <w:pPr>
              <w:pStyle w:val="ConsPlusNormal"/>
              <w:jc w:val="center"/>
            </w:pPr>
            <w:r>
              <w:t>8552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5B7ADC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8513BA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14E2D49D" w14:textId="77777777">
        <w:tc>
          <w:tcPr>
            <w:tcW w:w="680" w:type="dxa"/>
            <w:vMerge/>
            <w:tcBorders>
              <w:top w:val="nil"/>
            </w:tcBorders>
          </w:tcPr>
          <w:p w14:paraId="70651360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14:paraId="70A53B04" w14:textId="77777777" w:rsidR="00D20EC7" w:rsidRDefault="00D20EC7">
            <w:pPr>
              <w:pStyle w:val="ConsPlusNormal"/>
            </w:pPr>
            <w:r>
              <w:t xml:space="preserve">- </w:t>
            </w:r>
            <w:proofErr w:type="gramStart"/>
            <w:r>
              <w:t>по договорам</w:t>
            </w:r>
            <w:proofErr w:type="gramEnd"/>
            <w:r>
              <w:t xml:space="preserve"> исполненным в 2022 г.</w:t>
            </w:r>
          </w:p>
        </w:tc>
        <w:tc>
          <w:tcPr>
            <w:tcW w:w="850" w:type="dxa"/>
            <w:tcBorders>
              <w:top w:val="nil"/>
            </w:tcBorders>
          </w:tcPr>
          <w:p w14:paraId="0DD5ED16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14:paraId="62F5165E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6F6808E2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14:paraId="0529C628" w14:textId="77777777" w:rsidR="00D20EC7" w:rsidRDefault="00D20EC7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1134" w:type="dxa"/>
            <w:tcBorders>
              <w:top w:val="nil"/>
            </w:tcBorders>
          </w:tcPr>
          <w:p w14:paraId="2EA3B058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14:paraId="58B0E234" w14:textId="77777777" w:rsidR="00D20EC7" w:rsidRDefault="00D20EC7">
            <w:pPr>
              <w:pStyle w:val="ConsPlusNormal"/>
              <w:jc w:val="center"/>
            </w:pPr>
            <w:r>
              <w:t>-</w:t>
            </w:r>
          </w:p>
        </w:tc>
      </w:tr>
      <w:tr w:rsidR="00D20EC7" w14:paraId="4A12B8E1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5D0337D7" w14:textId="77777777" w:rsidR="00D20EC7" w:rsidRDefault="00D20EC7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757" w:type="dxa"/>
            <w:tcBorders>
              <w:bottom w:val="nil"/>
            </w:tcBorders>
          </w:tcPr>
          <w:p w14:paraId="5F8224C5" w14:textId="77777777" w:rsidR="00D20EC7" w:rsidRDefault="00D20EC7">
            <w:pPr>
              <w:pStyle w:val="ConsPlusNormal"/>
            </w:pPr>
            <w:r>
              <w:t>Внедрение и обеспечение функционирования системы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tcBorders>
              <w:bottom w:val="nil"/>
            </w:tcBorders>
          </w:tcPr>
          <w:p w14:paraId="1EC98876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14:paraId="3484EA1D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14:paraId="6A162CCE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14:paraId="6FC1C59B" w14:textId="77777777" w:rsidR="00D20EC7" w:rsidRDefault="00D20EC7">
            <w:pPr>
              <w:pStyle w:val="ConsPlusNormal"/>
              <w:jc w:val="center"/>
            </w:pPr>
            <w:r>
              <w:t>114 616</w:t>
            </w:r>
          </w:p>
        </w:tc>
        <w:tc>
          <w:tcPr>
            <w:tcW w:w="1134" w:type="dxa"/>
            <w:tcBorders>
              <w:bottom w:val="nil"/>
            </w:tcBorders>
          </w:tcPr>
          <w:p w14:paraId="77C6C54A" w14:textId="77777777" w:rsidR="00D20EC7" w:rsidRDefault="00D20EC7">
            <w:pPr>
              <w:pStyle w:val="ConsPlusNormal"/>
              <w:jc w:val="center"/>
            </w:pPr>
            <w:r>
              <w:t>146748</w:t>
            </w:r>
          </w:p>
        </w:tc>
        <w:tc>
          <w:tcPr>
            <w:tcW w:w="1134" w:type="dxa"/>
            <w:tcBorders>
              <w:bottom w:val="nil"/>
            </w:tcBorders>
          </w:tcPr>
          <w:p w14:paraId="1F8B9CFF" w14:textId="77777777" w:rsidR="00D20EC7" w:rsidRDefault="00D20EC7">
            <w:pPr>
              <w:pStyle w:val="ConsPlusNormal"/>
              <w:jc w:val="center"/>
            </w:pPr>
            <w:r>
              <w:t>154847</w:t>
            </w:r>
          </w:p>
        </w:tc>
      </w:tr>
      <w:tr w:rsidR="00D20EC7" w14:paraId="5EB4756D" w14:textId="7777777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4B4B6C33" w14:textId="77777777" w:rsidR="00D20EC7" w:rsidRDefault="00D20EC7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782BFEA" w14:textId="77777777" w:rsidR="00D20EC7" w:rsidRDefault="00D20EC7">
            <w:pPr>
              <w:pStyle w:val="ConsPlusNormal"/>
            </w:pPr>
            <w:r>
              <w:t>- доведение субсидии на муниципальное задание муниципальным образователь</w:t>
            </w:r>
            <w:r>
              <w:lastRenderedPageBreak/>
              <w:t>ным организациям дополнительного образования в части образовательных услуг, оказываемых в соответствии с социальными сертификатами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093040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18CE297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4DD7E71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4888BF" w14:textId="77777777" w:rsidR="00D20EC7" w:rsidRDefault="00D20EC7">
            <w:pPr>
              <w:pStyle w:val="ConsPlusNormal"/>
              <w:jc w:val="center"/>
            </w:pPr>
            <w:r>
              <w:t>109 391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B2DD1A" w14:textId="77777777" w:rsidR="00D20EC7" w:rsidRDefault="00D20EC7">
            <w:pPr>
              <w:pStyle w:val="ConsPlusNormal"/>
              <w:jc w:val="center"/>
            </w:pPr>
            <w:r>
              <w:t>132040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D926DC" w14:textId="77777777" w:rsidR="00D20EC7" w:rsidRDefault="00D20EC7">
            <w:pPr>
              <w:pStyle w:val="ConsPlusNormal"/>
              <w:jc w:val="center"/>
            </w:pPr>
            <w:r>
              <w:t>139328</w:t>
            </w:r>
          </w:p>
        </w:tc>
      </w:tr>
      <w:tr w:rsidR="00D20EC7" w14:paraId="21B5B628" w14:textId="7777777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14:paraId="4C09B695" w14:textId="77777777" w:rsidR="00D20EC7" w:rsidRDefault="00D20EC7">
            <w:pPr>
              <w:pStyle w:val="ConsPlusNormal"/>
            </w:pPr>
            <w:r>
              <w:t>8.2.2</w:t>
            </w:r>
          </w:p>
        </w:tc>
        <w:tc>
          <w:tcPr>
            <w:tcW w:w="1757" w:type="dxa"/>
            <w:tcBorders>
              <w:top w:val="nil"/>
            </w:tcBorders>
          </w:tcPr>
          <w:p w14:paraId="2BAE3FC2" w14:textId="77777777" w:rsidR="00D20EC7" w:rsidRDefault="00D20EC7">
            <w:pPr>
              <w:pStyle w:val="ConsPlusNormal"/>
            </w:pPr>
            <w:r>
              <w:t>- доведение субсидий иным организациям, оказывающим услуги дополнительного образования в соответствии с социальными сертификатами</w:t>
            </w:r>
          </w:p>
        </w:tc>
        <w:tc>
          <w:tcPr>
            <w:tcW w:w="850" w:type="dxa"/>
            <w:tcBorders>
              <w:top w:val="nil"/>
            </w:tcBorders>
          </w:tcPr>
          <w:p w14:paraId="56D0AFD8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14:paraId="1EF6DE6B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7FBF6664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14:paraId="6CC7FB05" w14:textId="77777777" w:rsidR="00D20EC7" w:rsidRDefault="00D20EC7">
            <w:pPr>
              <w:pStyle w:val="ConsPlusNormal"/>
              <w:jc w:val="center"/>
            </w:pPr>
            <w:r>
              <w:t>5 225</w:t>
            </w:r>
          </w:p>
        </w:tc>
        <w:tc>
          <w:tcPr>
            <w:tcW w:w="1134" w:type="dxa"/>
            <w:tcBorders>
              <w:top w:val="nil"/>
            </w:tcBorders>
          </w:tcPr>
          <w:p w14:paraId="4EF5CFD9" w14:textId="77777777" w:rsidR="00D20EC7" w:rsidRDefault="00D20EC7">
            <w:pPr>
              <w:pStyle w:val="ConsPlusNormal"/>
              <w:jc w:val="center"/>
            </w:pPr>
            <w:r>
              <w:t>14708</w:t>
            </w:r>
          </w:p>
        </w:tc>
        <w:tc>
          <w:tcPr>
            <w:tcW w:w="1134" w:type="dxa"/>
            <w:tcBorders>
              <w:top w:val="nil"/>
            </w:tcBorders>
          </w:tcPr>
          <w:p w14:paraId="47339A5D" w14:textId="77777777" w:rsidR="00D20EC7" w:rsidRDefault="00D20EC7">
            <w:pPr>
              <w:pStyle w:val="ConsPlusNormal"/>
              <w:jc w:val="center"/>
            </w:pPr>
            <w:r>
              <w:t>15519</w:t>
            </w:r>
          </w:p>
        </w:tc>
      </w:tr>
      <w:tr w:rsidR="00D20EC7" w14:paraId="3974B17C" w14:textId="77777777">
        <w:tc>
          <w:tcPr>
            <w:tcW w:w="680" w:type="dxa"/>
          </w:tcPr>
          <w:p w14:paraId="5319E43D" w14:textId="77777777" w:rsidR="00D20EC7" w:rsidRDefault="00D20EC7">
            <w:pPr>
              <w:pStyle w:val="ConsPlusNormal"/>
            </w:pPr>
          </w:p>
        </w:tc>
        <w:tc>
          <w:tcPr>
            <w:tcW w:w="1757" w:type="dxa"/>
          </w:tcPr>
          <w:p w14:paraId="2355CB7C" w14:textId="77777777" w:rsidR="00D20EC7" w:rsidRDefault="00D20EC7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</w:tcPr>
          <w:p w14:paraId="2D6C06ED" w14:textId="77777777" w:rsidR="00D20EC7" w:rsidRDefault="00D20EC7">
            <w:pPr>
              <w:pStyle w:val="ConsPlusNormal"/>
            </w:pPr>
          </w:p>
        </w:tc>
        <w:tc>
          <w:tcPr>
            <w:tcW w:w="1361" w:type="dxa"/>
          </w:tcPr>
          <w:p w14:paraId="24527263" w14:textId="77777777" w:rsidR="00D20EC7" w:rsidRDefault="00D20EC7">
            <w:pPr>
              <w:pStyle w:val="ConsPlusNormal"/>
            </w:pPr>
          </w:p>
        </w:tc>
        <w:tc>
          <w:tcPr>
            <w:tcW w:w="1020" w:type="dxa"/>
          </w:tcPr>
          <w:p w14:paraId="09FB13F7" w14:textId="77777777" w:rsidR="00D20EC7" w:rsidRDefault="00D20EC7">
            <w:pPr>
              <w:pStyle w:val="ConsPlusNormal"/>
            </w:pPr>
          </w:p>
        </w:tc>
        <w:tc>
          <w:tcPr>
            <w:tcW w:w="1134" w:type="dxa"/>
          </w:tcPr>
          <w:p w14:paraId="00398F99" w14:textId="77777777" w:rsidR="00D20EC7" w:rsidRDefault="00D20EC7">
            <w:pPr>
              <w:pStyle w:val="ConsPlusNormal"/>
              <w:jc w:val="center"/>
            </w:pPr>
            <w:r>
              <w:t>6 166 766</w:t>
            </w:r>
          </w:p>
        </w:tc>
        <w:tc>
          <w:tcPr>
            <w:tcW w:w="1134" w:type="dxa"/>
          </w:tcPr>
          <w:p w14:paraId="3B46A225" w14:textId="77777777" w:rsidR="00D20EC7" w:rsidRDefault="00D20EC7">
            <w:pPr>
              <w:pStyle w:val="ConsPlusNormal"/>
              <w:jc w:val="center"/>
            </w:pPr>
            <w:r>
              <w:t>5 045 851</w:t>
            </w:r>
          </w:p>
        </w:tc>
        <w:tc>
          <w:tcPr>
            <w:tcW w:w="1134" w:type="dxa"/>
          </w:tcPr>
          <w:p w14:paraId="1FC73CD0" w14:textId="77777777" w:rsidR="00D20EC7" w:rsidRDefault="00D20EC7">
            <w:pPr>
              <w:pStyle w:val="ConsPlusNormal"/>
              <w:jc w:val="center"/>
            </w:pPr>
            <w:r>
              <w:t>5 048 754</w:t>
            </w:r>
          </w:p>
        </w:tc>
      </w:tr>
    </w:tbl>
    <w:p w14:paraId="4CC9A52F" w14:textId="77777777" w:rsidR="00D20EC7" w:rsidRDefault="00D20EC7">
      <w:pPr>
        <w:pStyle w:val="ConsPlusNormal"/>
        <w:jc w:val="both"/>
      </w:pPr>
    </w:p>
    <w:p w14:paraId="6ED2CC52" w14:textId="77777777" w:rsidR="00D20EC7" w:rsidRDefault="00D20EC7">
      <w:pPr>
        <w:pStyle w:val="ConsPlusNormal"/>
        <w:jc w:val="center"/>
      </w:pPr>
      <w:r>
        <w:t>Примечание</w:t>
      </w:r>
    </w:p>
    <w:p w14:paraId="27F5543C" w14:textId="77777777" w:rsidR="00D20EC7" w:rsidRDefault="00D20EC7">
      <w:pPr>
        <w:pStyle w:val="ConsPlusNormal"/>
        <w:jc w:val="both"/>
      </w:pPr>
    </w:p>
    <w:p w14:paraId="09AD51C0" w14:textId="77777777" w:rsidR="00D20EC7" w:rsidRDefault="00D20EC7">
      <w:pPr>
        <w:pStyle w:val="ConsPlusNormal"/>
        <w:ind w:firstLine="540"/>
        <w:jc w:val="both"/>
      </w:pPr>
      <w:r>
        <w:t>В тексте Программы и приложениях к ней использованы следующие условные сокращения:</w:t>
      </w:r>
    </w:p>
    <w:p w14:paraId="5925DEF5" w14:textId="77777777" w:rsidR="00D20EC7" w:rsidRDefault="00D20EC7">
      <w:pPr>
        <w:pStyle w:val="ConsPlusNormal"/>
        <w:spacing w:before="280"/>
        <w:ind w:firstLine="540"/>
        <w:jc w:val="both"/>
      </w:pPr>
      <w:r>
        <w:t>ДСП - Департамент социальной политики Администрации города Кургана;</w:t>
      </w:r>
    </w:p>
    <w:p w14:paraId="1CE73D4A" w14:textId="77777777" w:rsidR="00D20EC7" w:rsidRDefault="00D20EC7">
      <w:pPr>
        <w:pStyle w:val="ConsPlusNormal"/>
        <w:spacing w:before="280"/>
        <w:ind w:firstLine="540"/>
        <w:jc w:val="both"/>
      </w:pPr>
      <w:r>
        <w:lastRenderedPageBreak/>
        <w:t>ДАСиЗО - Департамент архитектуры, строительства и земельных отношений;</w:t>
      </w:r>
    </w:p>
    <w:p w14:paraId="6E270304" w14:textId="77777777" w:rsidR="00D20EC7" w:rsidRDefault="00D20EC7">
      <w:pPr>
        <w:pStyle w:val="ConsPlusNormal"/>
        <w:spacing w:before="280"/>
        <w:ind w:firstLine="540"/>
        <w:jc w:val="both"/>
      </w:pPr>
      <w:r>
        <w:t>ОМС - органы местного самоуправления;</w:t>
      </w:r>
    </w:p>
    <w:p w14:paraId="69ABA710" w14:textId="77777777" w:rsidR="00D20EC7" w:rsidRDefault="00D20EC7">
      <w:pPr>
        <w:pStyle w:val="ConsPlusNormal"/>
        <w:spacing w:before="280"/>
        <w:ind w:firstLine="540"/>
        <w:jc w:val="both"/>
      </w:pPr>
      <w:r>
        <w:t>ДОН - Департамент образования и науки Курганской области;</w:t>
      </w:r>
    </w:p>
    <w:p w14:paraId="7934FF54" w14:textId="77777777" w:rsidR="00D20EC7" w:rsidRDefault="00D20EC7">
      <w:pPr>
        <w:pStyle w:val="ConsPlusNormal"/>
        <w:spacing w:before="280"/>
        <w:ind w:firstLine="540"/>
        <w:jc w:val="both"/>
      </w:pPr>
      <w:r>
        <w:t>ИМЦ - Курганский городской инновационно-методический центр;</w:t>
      </w:r>
    </w:p>
    <w:p w14:paraId="013436A6" w14:textId="77777777" w:rsidR="00D20EC7" w:rsidRDefault="00D20EC7">
      <w:pPr>
        <w:pStyle w:val="ConsPlusNormal"/>
        <w:spacing w:before="280"/>
        <w:ind w:firstLine="540"/>
        <w:jc w:val="both"/>
      </w:pPr>
      <w:r>
        <w:t>ОО - образовательные организации города Кургана;</w:t>
      </w:r>
    </w:p>
    <w:p w14:paraId="4B213EF8" w14:textId="77777777" w:rsidR="00D20EC7" w:rsidRDefault="00D20EC7">
      <w:pPr>
        <w:pStyle w:val="ConsPlusNormal"/>
        <w:spacing w:before="280"/>
        <w:ind w:firstLine="540"/>
        <w:jc w:val="both"/>
      </w:pPr>
      <w:r>
        <w:t>МБОУ - муниципальные бюджетные общеобразовательные учреждения;</w:t>
      </w:r>
    </w:p>
    <w:p w14:paraId="55798091" w14:textId="77777777" w:rsidR="00D20EC7" w:rsidRDefault="00D20EC7">
      <w:pPr>
        <w:pStyle w:val="ConsPlusNormal"/>
        <w:spacing w:before="280"/>
        <w:ind w:firstLine="540"/>
        <w:jc w:val="both"/>
      </w:pPr>
      <w:r>
        <w:t>МАОУ - муниципальные автономные общеобразовательные учреждения;</w:t>
      </w:r>
    </w:p>
    <w:p w14:paraId="31462321" w14:textId="77777777" w:rsidR="00D20EC7" w:rsidRDefault="00D20EC7">
      <w:pPr>
        <w:pStyle w:val="ConsPlusNormal"/>
        <w:spacing w:before="280"/>
        <w:ind w:firstLine="540"/>
        <w:jc w:val="both"/>
      </w:pPr>
      <w:r>
        <w:t>МБДОУ - муниципальные бюджетные дошкольные образовательные учреждения;</w:t>
      </w:r>
    </w:p>
    <w:p w14:paraId="6ABE6467" w14:textId="77777777" w:rsidR="00D20EC7" w:rsidRDefault="00D20EC7">
      <w:pPr>
        <w:pStyle w:val="ConsPlusNormal"/>
        <w:spacing w:before="280"/>
        <w:ind w:firstLine="540"/>
        <w:jc w:val="both"/>
      </w:pPr>
      <w:r>
        <w:t>МБОУДО - муниципальные бюджетные образовательные учреждения дополнительного образования;</w:t>
      </w:r>
    </w:p>
    <w:p w14:paraId="251EC532" w14:textId="77777777" w:rsidR="00D20EC7" w:rsidRDefault="00D20EC7">
      <w:pPr>
        <w:pStyle w:val="ConsPlusNormal"/>
        <w:spacing w:before="280"/>
        <w:ind w:firstLine="540"/>
        <w:jc w:val="both"/>
      </w:pPr>
      <w:r>
        <w:t>МБОУДО "ДД(Ю)Т" - муниципальное бюджетное образовательное учреждение дополнительного образования "Дворец детского (юношеского) творчества";</w:t>
      </w:r>
    </w:p>
    <w:p w14:paraId="287FD9B8" w14:textId="77777777" w:rsidR="00D20EC7" w:rsidRDefault="00D20EC7">
      <w:pPr>
        <w:pStyle w:val="ConsPlusNormal"/>
        <w:spacing w:before="280"/>
        <w:ind w:firstLine="540"/>
        <w:jc w:val="both"/>
      </w:pPr>
      <w:r>
        <w:t>СМИ - средства массовой информации.</w:t>
      </w:r>
    </w:p>
    <w:p w14:paraId="4BD0376B" w14:textId="77777777" w:rsidR="00D20EC7" w:rsidRDefault="00D20EC7">
      <w:pPr>
        <w:pStyle w:val="ConsPlusNormal"/>
        <w:spacing w:before="280"/>
        <w:ind w:firstLine="540"/>
        <w:jc w:val="both"/>
      </w:pPr>
      <w:r>
        <w:t>Реализация мероприятий исполнителями, не являющимися органами исполнительной власти города Кургана, осуществляется по согласованию с данными исполнителями.</w:t>
      </w:r>
    </w:p>
    <w:p w14:paraId="0DEAD9F8" w14:textId="77777777" w:rsidR="00D20EC7" w:rsidRDefault="00D20EC7">
      <w:pPr>
        <w:pStyle w:val="ConsPlusNormal"/>
        <w:jc w:val="both"/>
      </w:pPr>
    </w:p>
    <w:p w14:paraId="05B8A742" w14:textId="77777777" w:rsidR="00D20EC7" w:rsidRDefault="00D20EC7">
      <w:pPr>
        <w:pStyle w:val="ConsPlusNormal"/>
        <w:jc w:val="both"/>
      </w:pPr>
    </w:p>
    <w:p w14:paraId="17F5503E" w14:textId="77777777" w:rsidR="00D20EC7" w:rsidRDefault="00D20E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69FF42A" w14:textId="77777777" w:rsidR="000F2957" w:rsidRDefault="000F2957"/>
    <w:sectPr w:rsidR="000F2957" w:rsidSect="00B6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C7"/>
    <w:rsid w:val="000F2957"/>
    <w:rsid w:val="00C21D36"/>
    <w:rsid w:val="00D20EC7"/>
    <w:rsid w:val="00E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44C6"/>
  <w15:chartTrackingRefBased/>
  <w15:docId w15:val="{3564EE32-EFAA-486D-A49B-7757D15F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28A"/>
    <w:rPr>
      <w:rFonts w:ascii="PT Astra Serif" w:hAnsi="PT Astra Serif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EC7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ConsPlusNonformat">
    <w:name w:val="ConsPlusNonformat"/>
    <w:rsid w:val="00D20E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0EC7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sz w:val="28"/>
      <w:lang w:eastAsia="ru-RU"/>
    </w:rPr>
  </w:style>
  <w:style w:type="paragraph" w:customStyle="1" w:styleId="ConsPlusCell">
    <w:name w:val="ConsPlusCell"/>
    <w:rsid w:val="00D20E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20EC7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ConsPlusTitlePage">
    <w:name w:val="ConsPlusTitlePage"/>
    <w:rsid w:val="00D20E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20E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20E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640x48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A9360DCA673D2143369852ED61D483D9A1CAB9A26A6C7B306FC81263334AD6E8F204E15368179C3022A445A5DF0292D89B5C3797D918AEB68446kBG2R" TargetMode="External"/><Relationship Id="rId18" Type="http://schemas.openxmlformats.org/officeDocument/2006/relationships/hyperlink" Target="consultantplus://offline/ref=E4A9360DCA673D2143369852ED61D483D9A1CAB9A3636078306FC81263334AD6E8F204E15368179C3022A445A5DF0292D89B5C3797D918AEB68446kBG2R" TargetMode="External"/><Relationship Id="rId26" Type="http://schemas.openxmlformats.org/officeDocument/2006/relationships/hyperlink" Target="consultantplus://offline/ref=E4A9360DCA673D214336865FFB0D8889DEA895B4A460622B6B30934F343A4081BDBD05AF176D089D303CA640ACk8G8R" TargetMode="External"/><Relationship Id="rId39" Type="http://schemas.openxmlformats.org/officeDocument/2006/relationships/hyperlink" Target="consultantplus://offline/ref=E4A9360DCA673D2143369852ED61D483D9A1CAB9A065617B326FC81263334AD6E8F204F353301B9C383CA540B08953D4k8GER" TargetMode="External"/><Relationship Id="rId21" Type="http://schemas.openxmlformats.org/officeDocument/2006/relationships/hyperlink" Target="consultantplus://offline/ref=E4A9360DCA673D214336865FFB0D8889DEAF97B7A565622B6B30934F343A4081BDBD05AF176D089D303CA640ACk8G8R" TargetMode="External"/><Relationship Id="rId34" Type="http://schemas.openxmlformats.org/officeDocument/2006/relationships/hyperlink" Target="consultantplus://offline/ref=E4A9360DCA673D214336865FFB0D8889D9AC92B6A562622B6B30934F343A4081BDBD05AF176D089D303CA640ACk8G8R" TargetMode="External"/><Relationship Id="rId42" Type="http://schemas.openxmlformats.org/officeDocument/2006/relationships/hyperlink" Target="consultantplus://offline/ref=E4A9360DCA673D2143369852ED61D483D9A1CAB9A3636078306FC81263334AD6E8F204E15368179C3022A446A5DF0292D89B5C3797D918AEB68446kBG2R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E4A9360DCA673D2143369852ED61D483D9A1CAB9A26A617E376FC81263334AD6E8F204E15368179C3022A445A5DF0292D89B5C3797D918AEB68446kBG2R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A9360DCA673D2143369852ED61D483D9A1CAB9A3636D743E6FC81263334AD6E8F204E15368179C3022A445A5DF0292D89B5C3797D918AEB68446kBG2R" TargetMode="External"/><Relationship Id="rId29" Type="http://schemas.openxmlformats.org/officeDocument/2006/relationships/hyperlink" Target="consultantplus://offline/ref=E4A9360DCA673D214336865FFB0D8889D9AD95B1AD67622B6B30934F343A4081BDBD05AF176D089D303CA640ACk8G8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A9360DCA673D2143369852ED61D483D9A1CAB9A26A6F7F3F6FC81263334AD6E8F204E15368179C3022A445A5DF0292D89B5C3797D918AEB68446kBG2R" TargetMode="External"/><Relationship Id="rId11" Type="http://schemas.openxmlformats.org/officeDocument/2006/relationships/hyperlink" Target="consultantplus://offline/ref=E4A9360DCA673D214336865FFB0D8889DEAF90B6A66A622B6B30934F343A4081BDBD05AF176D089D303CA640ACk8G8R" TargetMode="External"/><Relationship Id="rId24" Type="http://schemas.openxmlformats.org/officeDocument/2006/relationships/hyperlink" Target="consultantplus://offline/ref=E4A9360DCA673D214336865FFB0D8889DEA993B0A46A622B6B30934F343A4081BDBD05AF176D089D303CA640ACk8G8R" TargetMode="External"/><Relationship Id="rId32" Type="http://schemas.openxmlformats.org/officeDocument/2006/relationships/hyperlink" Target="consultantplus://offline/ref=E4A9360DCA673D214336865FFB0D8889D9A394B5A16A622B6B30934F343A4081BDBD05AF176D089D303CA640ACk8G8R" TargetMode="External"/><Relationship Id="rId37" Type="http://schemas.openxmlformats.org/officeDocument/2006/relationships/hyperlink" Target="consultantplus://offline/ref=E4A9360DCA673D2143369852ED61D483D9A1CAB9A363607D356FC81263334AD6E8F204F353301B9C383CA540B08953D4k8GER" TargetMode="External"/><Relationship Id="rId40" Type="http://schemas.openxmlformats.org/officeDocument/2006/relationships/hyperlink" Target="consultantplus://offline/ref=E4A9360DCA673D2143369852ED61D483D9A1CAB9A262687A336FC81263334AD6E8F204F353301B9C383CA540B08953D4k8GER" TargetMode="External"/><Relationship Id="rId45" Type="http://schemas.openxmlformats.org/officeDocument/2006/relationships/hyperlink" Target="consultantplus://offline/ref=E4A9360DCA673D2143369852ED61D483D9A1CAB9A3636E78356FC81263334AD6E8F204E15368179C342BAD43A5DF0292D89B5C3797D918AEB68446kBG2R" TargetMode="External"/><Relationship Id="rId5" Type="http://schemas.openxmlformats.org/officeDocument/2006/relationships/hyperlink" Target="consultantplus://offline/ref=E4A9360DCA673D2143369852ED61D483D9A1CAB9A26A6C7B306FC81263334AD6E8F204E15368179C3022A445A5DF0292D89B5C3797D918AEB68446kBG2R" TargetMode="External"/><Relationship Id="rId15" Type="http://schemas.openxmlformats.org/officeDocument/2006/relationships/hyperlink" Target="consultantplus://offline/ref=E4A9360DCA673D2143369852ED61D483D9A1CAB9A26A617E376FC81263334AD6E8F204E15368179C3022A445A5DF0292D89B5C3797D918AEB68446kBG2R" TargetMode="External"/><Relationship Id="rId23" Type="http://schemas.openxmlformats.org/officeDocument/2006/relationships/hyperlink" Target="consultantplus://offline/ref=E4A9360DCA673D214336865FFB0D8889DEA995BCAC63622B6B30934F343A4081BDBD05AF176D089D303CA640ACk8G8R" TargetMode="External"/><Relationship Id="rId28" Type="http://schemas.openxmlformats.org/officeDocument/2006/relationships/hyperlink" Target="consultantplus://offline/ref=E4A9360DCA673D214336865FFB0D8889D9A297B0A56A622B6B30934F343A4081BDBD05AF176D089D303CA640ACk8G8R" TargetMode="External"/><Relationship Id="rId36" Type="http://schemas.openxmlformats.org/officeDocument/2006/relationships/hyperlink" Target="consultantplus://offline/ref=E4A9360DCA673D2143369852ED61D483D9A1CAB9A26B6B7C366FC81263334AD6E8F204F353301B9C383CA540B08953D4k8GER" TargetMode="External"/><Relationship Id="rId10" Type="http://schemas.openxmlformats.org/officeDocument/2006/relationships/hyperlink" Target="consultantplus://offline/ref=E4A9360DCA673D2143369852ED61D483D9A1CAB9A3636078306FC81263334AD6E8F204E15368179C3022A445A5DF0292D89B5C3797D918AEB68446kBG2R" TargetMode="External"/><Relationship Id="rId19" Type="http://schemas.openxmlformats.org/officeDocument/2006/relationships/hyperlink" Target="consultantplus://offline/ref=E4A9360DCA673D214336865FFB0D8889DEAF90B6A160622B6B30934F343A4081BDBD05AF176D089D303CA640ACk8G8R" TargetMode="External"/><Relationship Id="rId31" Type="http://schemas.openxmlformats.org/officeDocument/2006/relationships/hyperlink" Target="consultantplus://offline/ref=E4A9360DCA673D214336865FFB0D8889D9AE92B7A060622B6B30934F343A4081BDBD05AF176D089D303CA640ACk8G8R" TargetMode="External"/><Relationship Id="rId44" Type="http://schemas.openxmlformats.org/officeDocument/2006/relationships/hyperlink" Target="consultantplus://offline/ref=E4A9360DCA673D214336865FFB0D8889DEAF92B7A76A622B6B30934F343A4081AFBD5DA31765169D3929F011EADE5ED685885D3F97DA18B2kBG7R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4A9360DCA673D2143369852ED61D483D9A1CAB9A3636F7A356FC81263334AD6E8F204E15368179C3022A445A5DF0292D89B5C3797D918AEB68446kBG2R" TargetMode="External"/><Relationship Id="rId14" Type="http://schemas.openxmlformats.org/officeDocument/2006/relationships/hyperlink" Target="consultantplus://offline/ref=E4A9360DCA673D2143369852ED61D483D9A1CAB9A26A6F7F3F6FC81263334AD6E8F204E15368179C3022A445A5DF0292D89B5C3797D918AEB68446kBG2R" TargetMode="External"/><Relationship Id="rId22" Type="http://schemas.openxmlformats.org/officeDocument/2006/relationships/hyperlink" Target="consultantplus://offline/ref=E4A9360DCA673D214336865FFB0D8889DEAF90B6A66A622B6B30934F343A4081BDBD05AF176D089D303CA640ACk8G8R" TargetMode="External"/><Relationship Id="rId27" Type="http://schemas.openxmlformats.org/officeDocument/2006/relationships/hyperlink" Target="consultantplus://offline/ref=E4A9360DCA673D214336865FFB0D8889DEA894BDAD6B622B6B30934F343A4081BDBD05AF176D089D303CA640ACk8G8R" TargetMode="External"/><Relationship Id="rId30" Type="http://schemas.openxmlformats.org/officeDocument/2006/relationships/hyperlink" Target="consultantplus://offline/ref=E4A9360DCA673D214336865FFB0D8889DEAF92B7A76A622B6B30934F343A4081BDBD05AF176D089D303CA640ACk8G8R" TargetMode="External"/><Relationship Id="rId35" Type="http://schemas.openxmlformats.org/officeDocument/2006/relationships/hyperlink" Target="consultantplus://offline/ref=E4A9360DCA673D214336865FFB0D8889D9AE91B0A565622B6B30934F343A4081BDBD05AF176D089D303CA640ACk8G8R" TargetMode="External"/><Relationship Id="rId43" Type="http://schemas.openxmlformats.org/officeDocument/2006/relationships/hyperlink" Target="consultantplus://offline/ref=E4A9360DCA673D2143369852ED61D483D9A1CAB9A3636078306FC81263334AD6E8F204E15368179C3022A449A5DF0292D89B5C3797D918AEB68446kBG2R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E4A9360DCA673D2143369852ED61D483D9A1CAB9A3636D743E6FC81263334AD6E8F204E15368179C3022A445A5DF0292D89B5C3797D918AEB68446kBG2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4A9360DCA673D2143369852ED61D483D9A1CAB9A36360793F6FC81263334AD6E8F204E15368179C3022A542A5DF0292D89B5C3797D918AEB68446kBG2R" TargetMode="External"/><Relationship Id="rId17" Type="http://schemas.openxmlformats.org/officeDocument/2006/relationships/hyperlink" Target="consultantplus://offline/ref=E4A9360DCA673D2143369852ED61D483D9A1CAB9A3636F7A356FC81263334AD6E8F204E15368179C3022A445A5DF0292D89B5C3797D918AEB68446kBG2R" TargetMode="External"/><Relationship Id="rId25" Type="http://schemas.openxmlformats.org/officeDocument/2006/relationships/hyperlink" Target="consultantplus://offline/ref=E4A9360DCA673D214336865FFB0D8889DEAE9DB0A162622B6B30934F343A4081BDBD05AF176D089D303CA640ACk8G8R" TargetMode="External"/><Relationship Id="rId33" Type="http://schemas.openxmlformats.org/officeDocument/2006/relationships/hyperlink" Target="consultantplus://offline/ref=E4A9360DCA673D214336865FFB0D8889DEAF92B4AD64622B6B30934F343A4081BDBD05AF176D089D303CA640ACk8G8R" TargetMode="External"/><Relationship Id="rId38" Type="http://schemas.openxmlformats.org/officeDocument/2006/relationships/hyperlink" Target="consultantplus://offline/ref=E4A9360DCA673D2143369852ED61D483D9A1CAB9A267697D346FC81263334AD6E8F204F353301B9C383CA540B08953D4k8GER" TargetMode="External"/><Relationship Id="rId46" Type="http://schemas.openxmlformats.org/officeDocument/2006/relationships/hyperlink" Target="consultantplus://offline/ref=E4A9360DCA673D2143369852ED61D483D9A1CAB9A3636078306FC81263334AD6E8F204E15368179C3022A644A5DF0292D89B5C3797D918AEB68446kBG2R" TargetMode="External"/><Relationship Id="rId20" Type="http://schemas.openxmlformats.org/officeDocument/2006/relationships/hyperlink" Target="consultantplus://offline/ref=E4A9360DCA673D214336865FFB0D8889DEAE92B5A362622B6B30934F343A4081BDBD05AF176D089D303CA640ACk8G8R" TargetMode="External"/><Relationship Id="rId41" Type="http://schemas.openxmlformats.org/officeDocument/2006/relationships/hyperlink" Target="consultantplus://offline/ref=E4A9360DCA673D2143369852ED61D483D9A1CAB9A26760793E6FC81263334AD6E8F204F353301B9C383CA540B08953D4k8G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59</Pages>
  <Words>10653</Words>
  <Characters>60727</Characters>
  <Application>Microsoft Office Word</Application>
  <DocSecurity>0</DocSecurity>
  <Lines>506</Lines>
  <Paragraphs>142</Paragraphs>
  <ScaleCrop>false</ScaleCrop>
  <Company/>
  <LinksUpToDate>false</LinksUpToDate>
  <CharactersWithSpaces>71238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Нефёдов</dc:creator>
  <cp:keywords/>
  <dc:description/>
  <cp:lastModifiedBy>Дмитрий Нефёдов</cp:lastModifiedBy>
  <cp:revision>1</cp:revision>
  <dcterms:created xsi:type="dcterms:W3CDTF">2023-10-08T17:06:00Z</dcterms:created>
  <dcterms:modified xsi:type="dcterms:W3CDTF">2023-10-08T17:12:00Z</dcterms:modified>
</cp:coreProperties>
</file>